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2934" w14:textId="5F90CC86" w:rsidR="004F02F2" w:rsidRDefault="004F02F2" w:rsidP="004F02F2">
      <w:pPr>
        <w:spacing w:line="360" w:lineRule="auto"/>
        <w:jc w:val="center"/>
        <w:rPr>
          <w:rFonts w:ascii="宋体" w:eastAsia="宋体" w:hAnsi="宋体" w:cs="宋体"/>
        </w:rPr>
      </w:pPr>
      <w:bookmarkStart w:id="0" w:name="_Hlk204697879"/>
      <w:bookmarkEnd w:id="0"/>
    </w:p>
    <w:p w14:paraId="1F077C18" w14:textId="77777777" w:rsidR="004F02F2" w:rsidRDefault="004F02F2" w:rsidP="004F02F2">
      <w:pPr>
        <w:spacing w:line="360" w:lineRule="auto"/>
        <w:rPr>
          <w:rFonts w:ascii="宋体" w:eastAsia="宋体" w:hAnsi="宋体" w:cs="宋体"/>
        </w:rPr>
      </w:pPr>
    </w:p>
    <w:p w14:paraId="7D307424" w14:textId="77777777" w:rsidR="004F02F2" w:rsidRDefault="004F02F2" w:rsidP="004F02F2">
      <w:pPr>
        <w:spacing w:line="360" w:lineRule="auto"/>
        <w:rPr>
          <w:rFonts w:ascii="宋体" w:eastAsia="宋体" w:hAnsi="宋体" w:cs="宋体"/>
        </w:rPr>
      </w:pPr>
    </w:p>
    <w:p w14:paraId="3EF80058" w14:textId="7573260A" w:rsidR="004F02F2" w:rsidRDefault="004F02F2" w:rsidP="004F02F2">
      <w:pPr>
        <w:spacing w:line="360" w:lineRule="auto"/>
        <w:jc w:val="center"/>
        <w:rPr>
          <w:rFonts w:ascii="宋体" w:eastAsia="宋体" w:hAnsi="宋体" w:cs="宋体"/>
        </w:rPr>
      </w:pPr>
    </w:p>
    <w:p w14:paraId="5673411E" w14:textId="77777777" w:rsidR="004F02F2" w:rsidRDefault="004F02F2" w:rsidP="004F02F2">
      <w:pPr>
        <w:spacing w:line="360" w:lineRule="auto"/>
        <w:rPr>
          <w:rFonts w:ascii="宋体" w:eastAsia="宋体" w:hAnsi="宋体" w:cs="宋体"/>
        </w:rPr>
      </w:pPr>
    </w:p>
    <w:p w14:paraId="2A97A16B" w14:textId="77777777" w:rsidR="004F02F2" w:rsidRDefault="004F02F2" w:rsidP="004F02F2">
      <w:pPr>
        <w:spacing w:line="360" w:lineRule="auto"/>
        <w:rPr>
          <w:rFonts w:ascii="宋体" w:eastAsia="宋体" w:hAnsi="宋体" w:cs="宋体"/>
        </w:rPr>
      </w:pPr>
    </w:p>
    <w:p w14:paraId="7196467A" w14:textId="77777777" w:rsidR="004F02F2" w:rsidRDefault="004F02F2" w:rsidP="004F02F2">
      <w:pPr>
        <w:spacing w:line="360" w:lineRule="auto"/>
        <w:rPr>
          <w:rFonts w:ascii="宋体" w:eastAsia="宋体" w:hAnsi="宋体" w:cs="宋体"/>
        </w:rPr>
      </w:pPr>
    </w:p>
    <w:p w14:paraId="646FC014" w14:textId="10F05B60" w:rsidR="004F02F2" w:rsidRDefault="004F02F2" w:rsidP="004F02F2">
      <w:pPr>
        <w:jc w:val="center"/>
      </w:pPr>
    </w:p>
    <w:p w14:paraId="2E28A40C" w14:textId="77777777" w:rsidR="004F02F2" w:rsidRDefault="004F02F2" w:rsidP="004F02F2">
      <w:pPr>
        <w:jc w:val="center"/>
      </w:pPr>
    </w:p>
    <w:p w14:paraId="682A1F99" w14:textId="77777777" w:rsidR="004F02F2" w:rsidRDefault="004F02F2" w:rsidP="004F02F2">
      <w:pPr>
        <w:spacing w:line="360" w:lineRule="auto"/>
        <w:rPr>
          <w:rFonts w:ascii="宋体" w:eastAsia="宋体" w:hAnsi="宋体" w:cs="宋体"/>
        </w:rPr>
      </w:pPr>
    </w:p>
    <w:p w14:paraId="330B161C" w14:textId="77777777" w:rsidR="004F02F2" w:rsidRDefault="004F02F2" w:rsidP="004F02F2">
      <w:pPr>
        <w:spacing w:line="360" w:lineRule="auto"/>
        <w:rPr>
          <w:rFonts w:ascii="宋体" w:eastAsia="宋体" w:hAnsi="宋体" w:cs="宋体"/>
        </w:rPr>
      </w:pPr>
    </w:p>
    <w:p w14:paraId="4B5C0EBB" w14:textId="77777777" w:rsidR="004F02F2" w:rsidRDefault="004F02F2" w:rsidP="004F02F2">
      <w:pPr>
        <w:spacing w:line="360" w:lineRule="auto"/>
        <w:rPr>
          <w:rFonts w:ascii="宋体" w:eastAsia="宋体" w:hAnsi="宋体" w:cs="宋体"/>
        </w:rPr>
      </w:pPr>
    </w:p>
    <w:p w14:paraId="25ADFE9E" w14:textId="77777777" w:rsidR="004F02F2" w:rsidRDefault="004F02F2" w:rsidP="004F02F2">
      <w:pPr>
        <w:spacing w:line="360" w:lineRule="auto"/>
        <w:rPr>
          <w:rFonts w:ascii="宋体" w:eastAsia="宋体" w:hAnsi="宋体" w:cs="宋体"/>
        </w:rPr>
      </w:pPr>
    </w:p>
    <w:p w14:paraId="1F0DAF58" w14:textId="77777777" w:rsidR="004F02F2" w:rsidRDefault="004F02F2" w:rsidP="004F02F2">
      <w:pPr>
        <w:spacing w:line="360" w:lineRule="auto"/>
        <w:rPr>
          <w:rFonts w:ascii="宋体" w:eastAsia="宋体" w:hAnsi="宋体" w:cs="宋体"/>
        </w:rPr>
      </w:pPr>
    </w:p>
    <w:p w14:paraId="6B0C826E" w14:textId="77777777" w:rsidR="004F02F2" w:rsidRDefault="004F02F2" w:rsidP="004F02F2">
      <w:pPr>
        <w:spacing w:line="360" w:lineRule="auto"/>
        <w:rPr>
          <w:rFonts w:ascii="宋体" w:eastAsia="宋体" w:hAnsi="宋体" w:cs="宋体"/>
        </w:rPr>
      </w:pPr>
    </w:p>
    <w:p w14:paraId="59F4B064" w14:textId="77777777" w:rsidR="004F02F2" w:rsidRDefault="004F02F2" w:rsidP="004F02F2">
      <w:pPr>
        <w:spacing w:line="360" w:lineRule="auto"/>
        <w:rPr>
          <w:rFonts w:ascii="宋体" w:eastAsia="宋体" w:hAnsi="宋体" w:cs="宋体"/>
        </w:rPr>
      </w:pPr>
    </w:p>
    <w:p w14:paraId="1B1FE50A" w14:textId="77777777" w:rsidR="004F02F2" w:rsidRDefault="004F02F2" w:rsidP="004F02F2">
      <w:pPr>
        <w:spacing w:line="360" w:lineRule="auto"/>
        <w:rPr>
          <w:rFonts w:ascii="宋体" w:eastAsia="宋体" w:hAnsi="宋体" w:cs="宋体"/>
        </w:rPr>
      </w:pPr>
    </w:p>
    <w:p w14:paraId="31A27C03" w14:textId="77777777" w:rsidR="004F02F2" w:rsidRDefault="004F02F2" w:rsidP="004F02F2">
      <w:pPr>
        <w:spacing w:line="360" w:lineRule="auto"/>
        <w:rPr>
          <w:rFonts w:ascii="宋体" w:eastAsia="宋体" w:hAnsi="宋体" w:cs="宋体"/>
        </w:rPr>
      </w:pPr>
    </w:p>
    <w:p w14:paraId="417C4E97" w14:textId="77777777" w:rsidR="004F02F2" w:rsidRDefault="004F02F2" w:rsidP="004F02F2">
      <w:pPr>
        <w:spacing w:line="360" w:lineRule="auto"/>
        <w:rPr>
          <w:rFonts w:ascii="宋体" w:eastAsia="宋体" w:hAnsi="宋体" w:cs="宋体"/>
        </w:rPr>
      </w:pPr>
    </w:p>
    <w:p w14:paraId="58DFC5FB" w14:textId="77777777" w:rsidR="004F02F2" w:rsidRDefault="004F02F2" w:rsidP="004F02F2">
      <w:pPr>
        <w:spacing w:line="360" w:lineRule="auto"/>
        <w:rPr>
          <w:rFonts w:ascii="宋体" w:eastAsia="宋体" w:hAnsi="宋体" w:cs="宋体"/>
        </w:rPr>
      </w:pPr>
    </w:p>
    <w:p w14:paraId="1BBB00D5" w14:textId="5D8743CB" w:rsidR="004F02F2" w:rsidRDefault="004F02F2" w:rsidP="004F02F2">
      <w:pPr>
        <w:spacing w:line="360" w:lineRule="auto"/>
        <w:rPr>
          <w:rFonts w:ascii="宋体" w:eastAsia="宋体" w:hAnsi="宋体" w:cs="宋体"/>
        </w:rPr>
      </w:pPr>
    </w:p>
    <w:p w14:paraId="2940ADD2" w14:textId="31591A6C" w:rsidR="00DC088A" w:rsidRDefault="00DC088A" w:rsidP="004F02F2">
      <w:pPr>
        <w:spacing w:line="360" w:lineRule="auto"/>
        <w:rPr>
          <w:rFonts w:ascii="宋体" w:eastAsia="宋体" w:hAnsi="宋体" w:cs="宋体"/>
        </w:rPr>
      </w:pPr>
    </w:p>
    <w:p w14:paraId="42575F80" w14:textId="2CF7892B" w:rsidR="00DC088A" w:rsidRDefault="00DC088A" w:rsidP="004F02F2">
      <w:pPr>
        <w:spacing w:line="360" w:lineRule="auto"/>
        <w:rPr>
          <w:rFonts w:ascii="宋体" w:eastAsia="宋体" w:hAnsi="宋体" w:cs="宋体"/>
        </w:rPr>
      </w:pPr>
    </w:p>
    <w:p w14:paraId="2F55FE07" w14:textId="10FF305B" w:rsidR="00DC088A" w:rsidRDefault="00DC088A" w:rsidP="004F02F2">
      <w:pPr>
        <w:spacing w:line="360" w:lineRule="auto"/>
        <w:rPr>
          <w:rFonts w:ascii="宋体" w:eastAsia="宋体" w:hAnsi="宋体" w:cs="宋体"/>
        </w:rPr>
      </w:pPr>
    </w:p>
    <w:p w14:paraId="28EED66C" w14:textId="6DA4AC06" w:rsidR="00DC088A" w:rsidRDefault="00DC088A" w:rsidP="004F02F2">
      <w:pPr>
        <w:spacing w:line="360" w:lineRule="auto"/>
        <w:rPr>
          <w:rFonts w:ascii="宋体" w:eastAsia="宋体" w:hAnsi="宋体" w:cs="宋体"/>
        </w:rPr>
      </w:pPr>
    </w:p>
    <w:p w14:paraId="61684442" w14:textId="780F8F56" w:rsidR="00DC088A" w:rsidRDefault="00DC088A" w:rsidP="004F02F2">
      <w:pPr>
        <w:spacing w:line="360" w:lineRule="auto"/>
        <w:rPr>
          <w:rFonts w:ascii="宋体" w:eastAsia="宋体" w:hAnsi="宋体" w:cs="宋体"/>
        </w:rPr>
      </w:pPr>
    </w:p>
    <w:p w14:paraId="07FABDA6" w14:textId="394A2FE5" w:rsidR="00DC088A" w:rsidRDefault="00DC088A" w:rsidP="004F02F2">
      <w:pPr>
        <w:spacing w:line="360" w:lineRule="auto"/>
        <w:rPr>
          <w:rFonts w:ascii="宋体" w:eastAsia="宋体" w:hAnsi="宋体" w:cs="宋体"/>
        </w:rPr>
      </w:pPr>
    </w:p>
    <w:p w14:paraId="6E1C2C92" w14:textId="2E0C6C0F" w:rsidR="00DC088A" w:rsidRDefault="00DC088A" w:rsidP="004F02F2">
      <w:pPr>
        <w:spacing w:line="360" w:lineRule="auto"/>
        <w:rPr>
          <w:rFonts w:ascii="宋体" w:eastAsia="宋体" w:hAnsi="宋体" w:cs="宋体"/>
        </w:rPr>
      </w:pPr>
    </w:p>
    <w:p w14:paraId="2D9A5763" w14:textId="151745F0" w:rsidR="00DC088A" w:rsidRDefault="00DC088A" w:rsidP="004F02F2">
      <w:pPr>
        <w:spacing w:line="360" w:lineRule="auto"/>
        <w:rPr>
          <w:rFonts w:ascii="宋体" w:eastAsia="宋体" w:hAnsi="宋体" w:cs="宋体"/>
        </w:rPr>
      </w:pPr>
    </w:p>
    <w:p w14:paraId="38E2BAEA" w14:textId="77777777" w:rsidR="00DC088A" w:rsidRDefault="00DC088A" w:rsidP="004F02F2">
      <w:pPr>
        <w:spacing w:line="360" w:lineRule="auto"/>
        <w:rPr>
          <w:rFonts w:ascii="宋体" w:eastAsia="宋体" w:hAnsi="宋体" w:cs="宋体" w:hint="eastAsia"/>
        </w:rPr>
      </w:pPr>
    </w:p>
    <w:p w14:paraId="35AEC8B5" w14:textId="0D569263" w:rsidR="00DC088A" w:rsidRDefault="00DC088A" w:rsidP="004F02F2">
      <w:pPr>
        <w:spacing w:line="360" w:lineRule="auto"/>
        <w:rPr>
          <w:rFonts w:ascii="宋体" w:eastAsia="宋体" w:hAnsi="宋体" w:cs="宋体"/>
        </w:rPr>
      </w:pPr>
    </w:p>
    <w:p w14:paraId="4D3A9025" w14:textId="77777777" w:rsidR="00DC088A" w:rsidRDefault="00DC088A" w:rsidP="004F02F2">
      <w:pPr>
        <w:spacing w:line="360" w:lineRule="auto"/>
        <w:rPr>
          <w:rFonts w:ascii="宋体" w:eastAsia="宋体" w:hAnsi="宋体" w:cs="宋体" w:hint="eastAsia"/>
        </w:rPr>
      </w:pPr>
    </w:p>
    <w:p w14:paraId="701BAC44" w14:textId="77777777" w:rsidR="004F02F2" w:rsidRDefault="004F02F2" w:rsidP="004F02F2">
      <w:pPr>
        <w:spacing w:line="360" w:lineRule="auto"/>
        <w:rPr>
          <w:rFonts w:ascii="宋体" w:eastAsia="宋体" w:hAnsi="宋体" w:cs="宋体"/>
        </w:rPr>
      </w:pPr>
    </w:p>
    <w:p w14:paraId="70AC9214" w14:textId="77777777" w:rsidR="004F02F2" w:rsidRDefault="004F02F2" w:rsidP="004F02F2">
      <w:pPr>
        <w:spacing w:line="360" w:lineRule="auto"/>
        <w:rPr>
          <w:rFonts w:ascii="宋体" w:eastAsia="宋体" w:hAnsi="宋体" w:cs="宋体"/>
        </w:rPr>
      </w:pPr>
    </w:p>
    <w:p w14:paraId="276D0054" w14:textId="77777777" w:rsidR="004F02F2" w:rsidRDefault="004F02F2" w:rsidP="004F02F2">
      <w:pPr>
        <w:spacing w:line="360" w:lineRule="auto"/>
        <w:rPr>
          <w:rFonts w:ascii="宋体" w:eastAsia="宋体" w:hAnsi="宋体" w:cs="宋体"/>
        </w:rPr>
      </w:pPr>
    </w:p>
    <w:p w14:paraId="35731D16" w14:textId="15A4AFA1" w:rsidR="004F02F2" w:rsidRPr="00F10BAF" w:rsidRDefault="004F02F2" w:rsidP="004F02F2">
      <w:pPr>
        <w:spacing w:line="360" w:lineRule="auto"/>
        <w:rPr>
          <w:rFonts w:ascii="宋体" w:eastAsia="宋体" w:hAnsi="宋体"/>
          <w:b/>
          <w:bCs/>
          <w:sz w:val="28"/>
          <w:szCs w:val="28"/>
        </w:rPr>
      </w:pPr>
      <w:r w:rsidRPr="00F10BAF">
        <w:rPr>
          <w:rFonts w:ascii="宋体" w:eastAsia="宋体" w:hAnsi="宋体" w:hint="eastAsia"/>
          <w:b/>
          <w:bCs/>
          <w:sz w:val="28"/>
          <w:szCs w:val="28"/>
        </w:rPr>
        <w:lastRenderedPageBreak/>
        <w:t>一、系统概述</w:t>
      </w:r>
    </w:p>
    <w:p w14:paraId="3AC50AC0" w14:textId="5C70F152" w:rsidR="00526126" w:rsidRDefault="004F02F2" w:rsidP="004F02F2">
      <w:pPr>
        <w:spacing w:line="360" w:lineRule="auto"/>
        <w:ind w:firstLineChars="200" w:firstLine="480"/>
        <w:rPr>
          <w:rFonts w:ascii="宋体" w:eastAsia="宋体" w:hAnsi="宋体"/>
          <w:sz w:val="24"/>
          <w:szCs w:val="24"/>
        </w:rPr>
      </w:pPr>
      <w:r w:rsidRPr="004F02F2">
        <w:rPr>
          <w:rFonts w:ascii="宋体" w:eastAsia="宋体" w:hAnsi="宋体" w:hint="eastAsia"/>
          <w:sz w:val="24"/>
          <w:szCs w:val="24"/>
        </w:rPr>
        <w:t>本</w:t>
      </w:r>
      <w:r>
        <w:rPr>
          <w:rFonts w:ascii="宋体" w:eastAsia="宋体" w:hAnsi="宋体" w:hint="eastAsia"/>
          <w:sz w:val="24"/>
          <w:szCs w:val="24"/>
        </w:rPr>
        <w:t>系统</w:t>
      </w:r>
      <w:r w:rsidRPr="004F02F2">
        <w:rPr>
          <w:rFonts w:ascii="宋体" w:eastAsia="宋体" w:hAnsi="宋体" w:hint="eastAsia"/>
          <w:sz w:val="24"/>
          <w:szCs w:val="24"/>
        </w:rPr>
        <w:t>为 40 米级海上应急观测艇信息化、执法设备配套部分技术协议，详细说明信息化相关的业务管理平台，船岸一体互联互通的软、硬件方面的整体解决方案及部分执法设备配套情况。</w:t>
      </w:r>
    </w:p>
    <w:p w14:paraId="79D99A17" w14:textId="3DA4C94E" w:rsidR="004F02F2" w:rsidRPr="00F10BAF" w:rsidRDefault="004F02F2" w:rsidP="004F02F2">
      <w:pPr>
        <w:spacing w:line="360" w:lineRule="auto"/>
        <w:rPr>
          <w:rFonts w:ascii="宋体" w:eastAsia="宋体" w:hAnsi="宋体"/>
          <w:b/>
          <w:bCs/>
          <w:sz w:val="28"/>
          <w:szCs w:val="28"/>
        </w:rPr>
      </w:pPr>
      <w:r w:rsidRPr="00F10BAF">
        <w:rPr>
          <w:rFonts w:ascii="宋体" w:eastAsia="宋体" w:hAnsi="宋体" w:hint="eastAsia"/>
          <w:b/>
          <w:bCs/>
          <w:sz w:val="28"/>
          <w:szCs w:val="28"/>
        </w:rPr>
        <w:t>二、系统要求</w:t>
      </w:r>
    </w:p>
    <w:p w14:paraId="0AA4BC8C" w14:textId="42EB60BE" w:rsidR="004F02F2" w:rsidRDefault="004F02F2" w:rsidP="004F02F2">
      <w:pPr>
        <w:spacing w:line="360" w:lineRule="auto"/>
        <w:rPr>
          <w:rFonts w:ascii="宋体" w:eastAsia="宋体" w:hAnsi="宋体"/>
          <w:sz w:val="24"/>
          <w:szCs w:val="24"/>
        </w:rPr>
      </w:pPr>
      <w:r>
        <w:rPr>
          <w:rFonts w:ascii="宋体" w:eastAsia="宋体" w:hAnsi="宋体" w:hint="eastAsia"/>
          <w:sz w:val="28"/>
          <w:szCs w:val="28"/>
        </w:rPr>
        <w:t xml:space="preserve"> </w:t>
      </w:r>
      <w:r w:rsidRPr="004F02F2">
        <w:rPr>
          <w:rFonts w:ascii="宋体" w:eastAsia="宋体" w:hAnsi="宋体" w:hint="eastAsia"/>
          <w:sz w:val="24"/>
          <w:szCs w:val="24"/>
        </w:rPr>
        <w:t xml:space="preserve"> </w:t>
      </w:r>
      <w:r>
        <w:rPr>
          <w:rFonts w:ascii="宋体" w:eastAsia="宋体" w:hAnsi="宋体" w:hint="eastAsia"/>
          <w:sz w:val="24"/>
          <w:szCs w:val="24"/>
        </w:rPr>
        <w:t xml:space="preserve"> </w:t>
      </w:r>
      <w:r w:rsidRPr="004F02F2">
        <w:rPr>
          <w:rFonts w:ascii="宋体" w:eastAsia="宋体" w:hAnsi="宋体" w:hint="eastAsia"/>
          <w:sz w:val="24"/>
          <w:szCs w:val="24"/>
        </w:rPr>
        <w:t>本指挥艇信息化系统主要包括:信息采集功能、信息显示功能及决策指挥功能，可满足指挥和航行需求，方便实现船舶现场与岸基指挥中心的信息共享，能与其他船舶及上级指挥平台对接本船需依托珠江口现有的运营商网络(近岸、万山岛周边均已有公网覆善)，具备将无人子船</w:t>
      </w:r>
      <w:r w:rsidR="00DC088A">
        <w:rPr>
          <w:rFonts w:ascii="宋体" w:eastAsia="宋体" w:hAnsi="宋体" w:hint="eastAsia"/>
          <w:sz w:val="24"/>
          <w:szCs w:val="24"/>
        </w:rPr>
        <w:t>、</w:t>
      </w:r>
      <w:r w:rsidRPr="004F02F2">
        <w:rPr>
          <w:rFonts w:ascii="宋体" w:eastAsia="宋体" w:hAnsi="宋体" w:hint="eastAsia"/>
          <w:sz w:val="24"/>
          <w:szCs w:val="24"/>
        </w:rPr>
        <w:t>无人机、本船的监测数据传输到岸基指控中心能力，以便指示中心全面掌握现场的情况和高效指挥</w:t>
      </w:r>
      <w:r>
        <w:rPr>
          <w:rFonts w:ascii="宋体" w:eastAsia="宋体" w:hAnsi="宋体" w:hint="eastAsia"/>
          <w:sz w:val="24"/>
          <w:szCs w:val="24"/>
        </w:rPr>
        <w:t>。</w:t>
      </w:r>
    </w:p>
    <w:p w14:paraId="4E3B5C79" w14:textId="5D8D3B17" w:rsidR="004F02F2" w:rsidRPr="00F10BAF" w:rsidRDefault="004F02F2" w:rsidP="004F02F2">
      <w:pPr>
        <w:spacing w:line="360" w:lineRule="auto"/>
        <w:rPr>
          <w:rFonts w:ascii="宋体" w:eastAsia="宋体" w:hAnsi="宋体"/>
          <w:b/>
          <w:bCs/>
          <w:sz w:val="28"/>
          <w:szCs w:val="28"/>
        </w:rPr>
      </w:pPr>
      <w:r w:rsidRPr="00F10BAF">
        <w:rPr>
          <w:rFonts w:ascii="宋体" w:eastAsia="宋体" w:hAnsi="宋体" w:hint="eastAsia"/>
          <w:b/>
          <w:bCs/>
          <w:sz w:val="28"/>
          <w:szCs w:val="28"/>
        </w:rPr>
        <w:t>三、船联网数据分享平台</w:t>
      </w:r>
    </w:p>
    <w:p w14:paraId="54B4B708" w14:textId="235400E3" w:rsidR="004F02F2" w:rsidRPr="00F10BAF" w:rsidRDefault="004F02F2" w:rsidP="004F02F2">
      <w:pPr>
        <w:spacing w:line="360" w:lineRule="auto"/>
        <w:rPr>
          <w:rFonts w:ascii="宋体" w:eastAsia="宋体" w:hAnsi="宋体"/>
          <w:sz w:val="28"/>
          <w:szCs w:val="28"/>
        </w:rPr>
      </w:pPr>
      <w:r w:rsidRPr="00F10BAF">
        <w:rPr>
          <w:rFonts w:ascii="宋体" w:eastAsia="宋体" w:hAnsi="宋体" w:hint="eastAsia"/>
          <w:sz w:val="28"/>
          <w:szCs w:val="28"/>
        </w:rPr>
        <w:t>3.1、数据同步系统软件</w:t>
      </w:r>
    </w:p>
    <w:p w14:paraId="3B42674B" w14:textId="77777777" w:rsidR="00FE0B2F" w:rsidRPr="00FE0B2F" w:rsidRDefault="00FE0B2F" w:rsidP="00FE0B2F">
      <w:pPr>
        <w:spacing w:line="360" w:lineRule="auto"/>
        <w:rPr>
          <w:rFonts w:ascii="宋体" w:eastAsia="宋体" w:hAnsi="宋体"/>
          <w:sz w:val="24"/>
          <w:szCs w:val="24"/>
        </w:rPr>
      </w:pPr>
      <w:r w:rsidRPr="00FE0B2F">
        <w:rPr>
          <w:rFonts w:ascii="宋体" w:eastAsia="宋体" w:hAnsi="宋体" w:hint="eastAsia"/>
          <w:sz w:val="24"/>
          <w:szCs w:val="24"/>
        </w:rPr>
        <w:t>船岸数据同步软件含数据库、数据策略同步，具备以下功能：</w:t>
      </w:r>
    </w:p>
    <w:p w14:paraId="6DEC71AB" w14:textId="50582E25" w:rsidR="00FE0B2F" w:rsidRPr="00FE0B2F" w:rsidRDefault="00FE0B2F" w:rsidP="00FE0B2F">
      <w:pPr>
        <w:spacing w:line="360" w:lineRule="auto"/>
        <w:rPr>
          <w:rFonts w:ascii="宋体" w:eastAsia="宋体" w:hAnsi="宋体"/>
          <w:sz w:val="24"/>
          <w:szCs w:val="24"/>
        </w:rPr>
      </w:pPr>
      <w:r>
        <w:rPr>
          <w:rFonts w:ascii="宋体" w:eastAsia="宋体" w:hAnsi="宋体" w:hint="eastAsia"/>
          <w:sz w:val="24"/>
          <w:szCs w:val="24"/>
        </w:rPr>
        <w:t>3.1.</w:t>
      </w:r>
      <w:r w:rsidRPr="00FE0B2F">
        <w:rPr>
          <w:rFonts w:ascii="宋体" w:eastAsia="宋体" w:hAnsi="宋体" w:hint="eastAsia"/>
          <w:sz w:val="24"/>
          <w:szCs w:val="24"/>
        </w:rPr>
        <w:t>1.将船</w:t>
      </w:r>
      <w:r>
        <w:rPr>
          <w:rFonts w:ascii="宋体" w:eastAsia="宋体" w:hAnsi="宋体" w:hint="eastAsia"/>
          <w:sz w:val="24"/>
          <w:szCs w:val="24"/>
        </w:rPr>
        <w:t>端</w:t>
      </w:r>
      <w:r w:rsidRPr="00FE0B2F">
        <w:rPr>
          <w:rFonts w:ascii="宋体" w:eastAsia="宋体" w:hAnsi="宋体" w:hint="eastAsia"/>
          <w:sz w:val="24"/>
          <w:szCs w:val="24"/>
        </w:rPr>
        <w:t>的数据，如船舶监控、视频图像及录音录像</w:t>
      </w:r>
      <w:r w:rsidR="00DC088A">
        <w:rPr>
          <w:rFonts w:ascii="宋体" w:eastAsia="宋体" w:hAnsi="宋体" w:hint="eastAsia"/>
          <w:sz w:val="24"/>
          <w:szCs w:val="24"/>
        </w:rPr>
        <w:t>、</w:t>
      </w:r>
      <w:r w:rsidR="00DC088A" w:rsidRPr="00DC088A">
        <w:rPr>
          <w:rFonts w:ascii="宋体" w:eastAsia="宋体" w:hAnsi="宋体" w:hint="eastAsia"/>
          <w:color w:val="FF0000"/>
          <w:sz w:val="24"/>
          <w:szCs w:val="24"/>
        </w:rPr>
        <w:t>子船及母船监测数据</w:t>
      </w:r>
      <w:r w:rsidRPr="00FE0B2F">
        <w:rPr>
          <w:rFonts w:ascii="宋体" w:eastAsia="宋体" w:hAnsi="宋体" w:hint="eastAsia"/>
          <w:sz w:val="24"/>
          <w:szCs w:val="24"/>
        </w:rPr>
        <w:t>等，</w:t>
      </w:r>
      <w:r w:rsidR="003F2FE0">
        <w:rPr>
          <w:rFonts w:ascii="宋体" w:eastAsia="宋体" w:hAnsi="宋体" w:hint="eastAsia"/>
          <w:sz w:val="24"/>
          <w:szCs w:val="24"/>
        </w:rPr>
        <w:t>岸端直接调用</w:t>
      </w:r>
      <w:r w:rsidRPr="00FE0B2F">
        <w:rPr>
          <w:rFonts w:ascii="宋体" w:eastAsia="宋体" w:hAnsi="宋体" w:hint="eastAsia"/>
          <w:sz w:val="24"/>
          <w:szCs w:val="24"/>
        </w:rPr>
        <w:t>。航行状态、</w:t>
      </w:r>
      <w:r>
        <w:rPr>
          <w:rFonts w:ascii="宋体" w:eastAsia="宋体" w:hAnsi="宋体" w:hint="eastAsia"/>
          <w:sz w:val="24"/>
          <w:szCs w:val="24"/>
        </w:rPr>
        <w:t>机舱监测数据</w:t>
      </w:r>
      <w:r w:rsidR="00DC088A">
        <w:rPr>
          <w:rFonts w:ascii="宋体" w:eastAsia="宋体" w:hAnsi="宋体" w:hint="eastAsia"/>
          <w:sz w:val="24"/>
          <w:szCs w:val="24"/>
        </w:rPr>
        <w:t>，</w:t>
      </w:r>
      <w:r w:rsidR="00DC088A" w:rsidRPr="00DC088A">
        <w:rPr>
          <w:rFonts w:ascii="宋体" w:eastAsia="宋体" w:hAnsi="宋体" w:hint="eastAsia"/>
          <w:color w:val="FF0000"/>
          <w:sz w:val="24"/>
          <w:szCs w:val="24"/>
        </w:rPr>
        <w:t>子船及母船监测数据</w:t>
      </w:r>
      <w:r w:rsidR="007B445A">
        <w:rPr>
          <w:rFonts w:ascii="宋体" w:eastAsia="宋体" w:hAnsi="宋体" w:hint="eastAsia"/>
          <w:color w:val="FF0000"/>
          <w:sz w:val="24"/>
          <w:szCs w:val="24"/>
        </w:rPr>
        <w:t>（需能完整回传到母船上）</w:t>
      </w:r>
      <w:r w:rsidRPr="00FE0B2F">
        <w:rPr>
          <w:rFonts w:ascii="宋体" w:eastAsia="宋体" w:hAnsi="宋体" w:hint="eastAsia"/>
          <w:sz w:val="24"/>
          <w:szCs w:val="24"/>
        </w:rPr>
        <w:t>，</w:t>
      </w:r>
      <w:r w:rsidR="003F2FE0">
        <w:rPr>
          <w:rFonts w:ascii="宋体" w:eastAsia="宋体" w:hAnsi="宋体" w:hint="eastAsia"/>
          <w:sz w:val="24"/>
          <w:szCs w:val="24"/>
        </w:rPr>
        <w:t>实时同步至岸端</w:t>
      </w:r>
      <w:r w:rsidRPr="00FE0B2F">
        <w:rPr>
          <w:rFonts w:ascii="宋体" w:eastAsia="宋体" w:hAnsi="宋体" w:hint="eastAsia"/>
          <w:sz w:val="24"/>
          <w:szCs w:val="24"/>
        </w:rPr>
        <w:t>，以确保其质量和可用性。</w:t>
      </w:r>
    </w:p>
    <w:p w14:paraId="64239226" w14:textId="2BB3FF48" w:rsidR="00FE0B2F" w:rsidRPr="00FE0B2F" w:rsidRDefault="00FE0B2F" w:rsidP="00FE0B2F">
      <w:pPr>
        <w:spacing w:line="360" w:lineRule="auto"/>
        <w:rPr>
          <w:rFonts w:ascii="宋体" w:eastAsia="宋体" w:hAnsi="宋体"/>
          <w:sz w:val="24"/>
          <w:szCs w:val="24"/>
        </w:rPr>
      </w:pPr>
      <w:r>
        <w:rPr>
          <w:rFonts w:ascii="宋体" w:eastAsia="宋体" w:hAnsi="宋体" w:hint="eastAsia"/>
          <w:sz w:val="24"/>
          <w:szCs w:val="24"/>
        </w:rPr>
        <w:t>3.1.</w:t>
      </w:r>
      <w:r w:rsidRPr="00FE0B2F">
        <w:rPr>
          <w:rFonts w:ascii="宋体" w:eastAsia="宋体" w:hAnsi="宋体" w:hint="eastAsia"/>
          <w:sz w:val="24"/>
          <w:szCs w:val="24"/>
        </w:rPr>
        <w:t>2.</w:t>
      </w:r>
      <w:r>
        <w:rPr>
          <w:rFonts w:ascii="宋体" w:eastAsia="宋体" w:hAnsi="宋体" w:hint="eastAsia"/>
          <w:sz w:val="24"/>
          <w:szCs w:val="24"/>
        </w:rPr>
        <w:t>船端将数据转发至岸端服务器（云端）</w:t>
      </w:r>
      <w:r w:rsidRPr="00FE0B2F">
        <w:rPr>
          <w:rFonts w:ascii="宋体" w:eastAsia="宋体" w:hAnsi="宋体" w:hint="eastAsia"/>
          <w:sz w:val="24"/>
          <w:szCs w:val="24"/>
        </w:rPr>
        <w:t>岸端可通过授权账号</w:t>
      </w:r>
      <w:r w:rsidR="00FA4F3B" w:rsidRPr="00FA4F3B">
        <w:rPr>
          <w:rFonts w:ascii="宋体" w:eastAsia="宋体" w:hAnsi="宋体" w:hint="eastAsia"/>
          <w:color w:val="FF0000"/>
          <w:sz w:val="24"/>
          <w:szCs w:val="24"/>
        </w:rPr>
        <w:t>多地点</w:t>
      </w:r>
      <w:r w:rsidRPr="00FE0B2F">
        <w:rPr>
          <w:rFonts w:ascii="宋体" w:eastAsia="宋体" w:hAnsi="宋体" w:hint="eastAsia"/>
          <w:sz w:val="24"/>
          <w:szCs w:val="24"/>
        </w:rPr>
        <w:t>直接访</w:t>
      </w:r>
      <w:r w:rsidR="00FA4F3B">
        <w:rPr>
          <w:rFonts w:ascii="宋体" w:eastAsia="宋体" w:hAnsi="宋体" w:hint="eastAsia"/>
          <w:sz w:val="24"/>
          <w:szCs w:val="24"/>
        </w:rPr>
        <w:t>问</w:t>
      </w:r>
      <w:r w:rsidR="00DC088A">
        <w:rPr>
          <w:rFonts w:ascii="宋体" w:eastAsia="宋体" w:hAnsi="宋体" w:hint="eastAsia"/>
          <w:sz w:val="24"/>
          <w:szCs w:val="24"/>
        </w:rPr>
        <w:t>云端</w:t>
      </w:r>
      <w:r w:rsidRPr="00FE0B2F">
        <w:rPr>
          <w:rFonts w:ascii="宋体" w:eastAsia="宋体" w:hAnsi="宋体" w:hint="eastAsia"/>
          <w:sz w:val="24"/>
          <w:szCs w:val="24"/>
        </w:rPr>
        <w:t>服务器进行业务操作。系统能实时接收船端的动态和增量数据，如机舱运行状态、航行姿态等，并运用数据挖掘与智能分析技术对这些数据进行深度解读，为管理者提供精准决策依据</w:t>
      </w:r>
      <w:bookmarkStart w:id="1" w:name="_GoBack"/>
      <w:bookmarkEnd w:id="1"/>
      <w:r w:rsidRPr="00FE0B2F">
        <w:rPr>
          <w:rFonts w:ascii="宋体" w:eastAsia="宋体" w:hAnsi="宋体" w:hint="eastAsia"/>
          <w:sz w:val="24"/>
          <w:szCs w:val="24"/>
        </w:rPr>
        <w:t>。此外，系统还具备与其他相关系统的集成能力，以获取更全面的信息支持。</w:t>
      </w:r>
    </w:p>
    <w:p w14:paraId="43AA957E" w14:textId="77777777" w:rsidR="00FE0B2F" w:rsidRPr="00FE0B2F" w:rsidRDefault="00FE0B2F" w:rsidP="00FE0B2F">
      <w:pPr>
        <w:spacing w:line="360" w:lineRule="auto"/>
        <w:rPr>
          <w:rFonts w:ascii="宋体" w:eastAsia="宋体" w:hAnsi="宋体"/>
          <w:sz w:val="24"/>
          <w:szCs w:val="24"/>
        </w:rPr>
      </w:pPr>
      <w:r w:rsidRPr="00FE0B2F">
        <w:rPr>
          <w:rFonts w:ascii="宋体" w:eastAsia="宋体" w:hAnsi="宋体" w:hint="eastAsia"/>
          <w:sz w:val="24"/>
          <w:szCs w:val="24"/>
        </w:rPr>
        <w:t>采取以下策略：</w:t>
      </w:r>
    </w:p>
    <w:p w14:paraId="69CD08A4" w14:textId="653989B1" w:rsidR="00FE0B2F" w:rsidRPr="00FE0B2F" w:rsidRDefault="00FE0B2F" w:rsidP="00FE0B2F">
      <w:pPr>
        <w:spacing w:line="360" w:lineRule="auto"/>
        <w:rPr>
          <w:rFonts w:ascii="宋体" w:eastAsia="宋体" w:hAnsi="宋体"/>
          <w:sz w:val="24"/>
          <w:szCs w:val="24"/>
        </w:rPr>
      </w:pPr>
      <w:r w:rsidRPr="00FE0B2F">
        <w:rPr>
          <w:rFonts w:ascii="宋体" w:eastAsia="宋体" w:hAnsi="宋体" w:hint="eastAsia"/>
          <w:sz w:val="24"/>
          <w:szCs w:val="24"/>
        </w:rPr>
        <w:t>一是增量数据同步策略：运用增量数据同步机制，仅同步自上次操作之后发生变更的数据，大幅缩减数据传输量，进而提升同步效率。</w:t>
      </w:r>
    </w:p>
    <w:p w14:paraId="29413768" w14:textId="7AB88306" w:rsidR="004F02F2" w:rsidRDefault="00FE0B2F" w:rsidP="00FE0B2F">
      <w:pPr>
        <w:spacing w:line="360" w:lineRule="auto"/>
        <w:rPr>
          <w:rFonts w:ascii="宋体" w:eastAsia="宋体" w:hAnsi="宋体"/>
          <w:sz w:val="24"/>
          <w:szCs w:val="24"/>
        </w:rPr>
      </w:pPr>
      <w:r w:rsidRPr="00FE0B2F">
        <w:rPr>
          <w:rFonts w:ascii="宋体" w:eastAsia="宋体" w:hAnsi="宋体" w:hint="eastAsia"/>
          <w:sz w:val="24"/>
          <w:szCs w:val="24"/>
        </w:rPr>
        <w:t>二是实时数据同步策略：对于船舶实时位置、机舱数据、通导数据及安全状态</w:t>
      </w:r>
      <w:r w:rsidR="00FA4F3B">
        <w:rPr>
          <w:rFonts w:ascii="宋体" w:eastAsia="宋体" w:hAnsi="宋体" w:hint="eastAsia"/>
          <w:sz w:val="24"/>
          <w:szCs w:val="24"/>
        </w:rPr>
        <w:t>、</w:t>
      </w:r>
      <w:r w:rsidR="00FA4F3B" w:rsidRPr="00FA4F3B">
        <w:rPr>
          <w:rFonts w:ascii="宋体" w:eastAsia="宋体" w:hAnsi="宋体" w:hint="eastAsia"/>
          <w:color w:val="FF0000"/>
          <w:sz w:val="24"/>
          <w:szCs w:val="24"/>
        </w:rPr>
        <w:t>子船无人机采集信息</w:t>
      </w:r>
      <w:r w:rsidRPr="00FE0B2F">
        <w:rPr>
          <w:rFonts w:ascii="宋体" w:eastAsia="宋体" w:hAnsi="宋体" w:hint="eastAsia"/>
          <w:sz w:val="24"/>
          <w:szCs w:val="24"/>
        </w:rPr>
        <w:t>等关键业务数据，需要实现实时数据同步。考虑到网络带宽的限制，我们将采用分时数据汇总的方式，将数据打包后同步至岸基平台进行处理。在技术实现上，我们可以利用消息队列（例如Kafka、RabbitMQ 等）来即时捕捉船舶系统的数据变动，并立即将这些数据推送到岸端系统。</w:t>
      </w:r>
    </w:p>
    <w:p w14:paraId="5CF5092E" w14:textId="5776E0E1" w:rsidR="00105A4C" w:rsidRPr="00105A4C" w:rsidRDefault="00105A4C" w:rsidP="00FE0B2F">
      <w:pPr>
        <w:spacing w:line="360" w:lineRule="auto"/>
        <w:rPr>
          <w:rFonts w:ascii="宋体" w:eastAsia="宋体" w:hAnsi="宋体"/>
          <w:sz w:val="28"/>
          <w:szCs w:val="28"/>
        </w:rPr>
      </w:pPr>
      <w:r w:rsidRPr="00105A4C">
        <w:rPr>
          <w:rFonts w:ascii="宋体" w:eastAsia="宋体" w:hAnsi="宋体" w:hint="eastAsia"/>
          <w:sz w:val="28"/>
          <w:szCs w:val="28"/>
        </w:rPr>
        <w:lastRenderedPageBreak/>
        <w:t>3.2</w:t>
      </w:r>
      <w:r w:rsidR="00F10BAF">
        <w:rPr>
          <w:rFonts w:ascii="宋体" w:eastAsia="宋体" w:hAnsi="宋体" w:hint="eastAsia"/>
          <w:sz w:val="28"/>
          <w:szCs w:val="28"/>
        </w:rPr>
        <w:t>、</w:t>
      </w:r>
      <w:r w:rsidRPr="00105A4C">
        <w:rPr>
          <w:rFonts w:ascii="宋体" w:eastAsia="宋体" w:hAnsi="宋体" w:hint="eastAsia"/>
          <w:sz w:val="28"/>
          <w:szCs w:val="28"/>
        </w:rPr>
        <w:t>统一门户系统软件</w:t>
      </w:r>
    </w:p>
    <w:p w14:paraId="3DADAE22" w14:textId="602E171E"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统一门户系统软件含用户管理、角色管理、菜单管理、系统日志功能。为用户提供了一个统一的访问入口，使得用户能够方便地访问和使用系统中的各个功能模块。</w:t>
      </w:r>
    </w:p>
    <w:p w14:paraId="4AFE25DE" w14:textId="77777777"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用户管理功能：允许管理员创建、修改和删除用户账户，确保只有授权用户能够访问系统。</w:t>
      </w:r>
    </w:p>
    <w:p w14:paraId="721675BC" w14:textId="6339D6BA"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角色管理功能：则用于定义不同的用户角色，并为每个角色分配相应的权限，以实现权限的精细化管理。</w:t>
      </w:r>
    </w:p>
    <w:p w14:paraId="62AF9645" w14:textId="77777777"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菜单管理功能：允许管理员根据实际需求调整系统菜单，以提高用户体验。</w:t>
      </w:r>
    </w:p>
    <w:p w14:paraId="78FA4014" w14:textId="0524C157" w:rsid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系统日志功能：用于记录用户的操作日志和系统运行状态，便于管理员进行问题追踪和系统维护。</w:t>
      </w:r>
    </w:p>
    <w:p w14:paraId="5C5B2E2C" w14:textId="15044BA7" w:rsidR="00105A4C" w:rsidRPr="00105A4C" w:rsidRDefault="00105A4C" w:rsidP="00105A4C">
      <w:pPr>
        <w:spacing w:line="360" w:lineRule="auto"/>
        <w:rPr>
          <w:rFonts w:ascii="宋体" w:eastAsia="宋体" w:hAnsi="宋体"/>
          <w:sz w:val="28"/>
          <w:szCs w:val="28"/>
        </w:rPr>
      </w:pPr>
      <w:r w:rsidRPr="00105A4C">
        <w:rPr>
          <w:rFonts w:ascii="宋体" w:eastAsia="宋体" w:hAnsi="宋体" w:hint="eastAsia"/>
          <w:sz w:val="28"/>
          <w:szCs w:val="28"/>
        </w:rPr>
        <w:t>3.3</w:t>
      </w:r>
      <w:r w:rsidR="00F10BAF">
        <w:rPr>
          <w:rFonts w:ascii="宋体" w:eastAsia="宋体" w:hAnsi="宋体" w:hint="eastAsia"/>
          <w:sz w:val="28"/>
          <w:szCs w:val="28"/>
        </w:rPr>
        <w:t>、</w:t>
      </w:r>
      <w:r w:rsidRPr="00105A4C">
        <w:rPr>
          <w:rFonts w:ascii="宋体" w:eastAsia="宋体" w:hAnsi="宋体" w:hint="eastAsia"/>
          <w:sz w:val="28"/>
          <w:szCs w:val="28"/>
        </w:rPr>
        <w:t>综合指挥系统软件</w:t>
      </w:r>
    </w:p>
    <w:p w14:paraId="45CCFC3E" w14:textId="3C188857"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船舶综合指挥软件包含电子海图、态势监管、任务管理、执法辅助功能、无人机无人艇监测信息传送功能。</w:t>
      </w:r>
    </w:p>
    <w:p w14:paraId="441272C7" w14:textId="77777777"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电子海图：作为综合指挥系统的数据展示底层，该软件能够实时显示船舶的位置、航向、速度等关键信息，并通过电子海图提供直观的航行指导。</w:t>
      </w:r>
    </w:p>
    <w:p w14:paraId="12CA220C" w14:textId="77777777"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态势监管：能够实时监控船舶周边的海况、天气以及其他船舶的动态，确保航行安全。</w:t>
      </w:r>
    </w:p>
    <w:p w14:paraId="6F88F375" w14:textId="77777777"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任务管理：允许船员或管理人员设定航行任务，并实时跟踪任务的执行情况。</w:t>
      </w:r>
    </w:p>
    <w:p w14:paraId="73F0CC2F" w14:textId="77777777"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执法辅助：提供必要的执法信息和工具，以提高执法效率。</w:t>
      </w:r>
    </w:p>
    <w:p w14:paraId="6F6F52D7" w14:textId="02B986D1" w:rsid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此外，该软件还支持无人机和无人艇的监测信息传送，实现多种监控手段的整合，进一步提升船舶的综合指挥能力。</w:t>
      </w:r>
    </w:p>
    <w:p w14:paraId="1695FD6F" w14:textId="60D6F578" w:rsidR="00105A4C" w:rsidRDefault="00105A4C" w:rsidP="00105A4C">
      <w:pPr>
        <w:spacing w:line="360" w:lineRule="auto"/>
        <w:rPr>
          <w:rFonts w:ascii="宋体" w:eastAsia="宋体" w:hAnsi="宋体"/>
          <w:sz w:val="28"/>
          <w:szCs w:val="28"/>
        </w:rPr>
      </w:pPr>
      <w:r w:rsidRPr="00105A4C">
        <w:rPr>
          <w:rFonts w:ascii="宋体" w:eastAsia="宋体" w:hAnsi="宋体" w:hint="eastAsia"/>
          <w:sz w:val="28"/>
          <w:szCs w:val="28"/>
        </w:rPr>
        <w:t>3.4</w:t>
      </w:r>
      <w:r w:rsidR="00F10BAF">
        <w:rPr>
          <w:rFonts w:ascii="宋体" w:eastAsia="宋体" w:hAnsi="宋体" w:hint="eastAsia"/>
          <w:sz w:val="28"/>
          <w:szCs w:val="28"/>
        </w:rPr>
        <w:t>、</w:t>
      </w:r>
      <w:r w:rsidRPr="00105A4C">
        <w:rPr>
          <w:rFonts w:ascii="宋体" w:eastAsia="宋体" w:hAnsi="宋体" w:hint="eastAsia"/>
          <w:sz w:val="28"/>
          <w:szCs w:val="28"/>
        </w:rPr>
        <w:t>态势监管</w:t>
      </w:r>
    </w:p>
    <w:p w14:paraId="796D709E" w14:textId="41A65DCD" w:rsidR="00105A4C" w:rsidRP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航行动态主要通过采集船上的导航设备信息，如DGPS/北斗、计程仪信号、测深仪、自动舵、AIS、风速风向仪等船舶姿态信息，并以电子海图等为背景，直观显示船舶的航行态势。实现船舶实时船位监控，以图形化方式在电子海图上显示实时位置，需要时可以显示船舶航行轨迹矢量线。当点击图上的船舶图标时，可以对船舶信息进行快速查看。主要包括（静态、动态、航次）：船舶名</w:t>
      </w:r>
    </w:p>
    <w:p w14:paraId="1A0422AA" w14:textId="26694D74" w:rsidR="00105A4C" w:rsidRPr="00105A4C" w:rsidRDefault="00105A4C" w:rsidP="00105A4C">
      <w:pPr>
        <w:spacing w:line="360" w:lineRule="auto"/>
        <w:rPr>
          <w:rFonts w:ascii="宋体" w:eastAsia="宋体" w:hAnsi="宋体"/>
          <w:sz w:val="24"/>
          <w:szCs w:val="24"/>
        </w:rPr>
      </w:pPr>
      <w:r w:rsidRPr="00105A4C">
        <w:rPr>
          <w:rFonts w:ascii="宋体" w:eastAsia="宋体" w:hAnsi="宋体" w:hint="eastAsia"/>
          <w:sz w:val="24"/>
          <w:szCs w:val="24"/>
        </w:rPr>
        <w:lastRenderedPageBreak/>
        <w:t>称，船籍国、船舶呼号，MMSI 号码，IMO 编号，目的地，时间，经度，纬度，航向，航速等。系统可对接船舶导航系统，将采集到的数据用于船舶动态展示。</w:t>
      </w:r>
    </w:p>
    <w:p w14:paraId="544EB781" w14:textId="2BB29FD0" w:rsid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支持航行轨迹回放。根据历史定位信息对某一时段船舶航行轨迹进行回放。</w:t>
      </w:r>
    </w:p>
    <w:p w14:paraId="7067F06E" w14:textId="3193F874" w:rsidR="00105A4C" w:rsidRPr="00105A4C" w:rsidRDefault="00105A4C" w:rsidP="00105A4C">
      <w:pPr>
        <w:spacing w:line="360" w:lineRule="auto"/>
        <w:rPr>
          <w:rFonts w:ascii="宋体" w:eastAsia="宋体" w:hAnsi="宋体"/>
          <w:sz w:val="28"/>
          <w:szCs w:val="28"/>
        </w:rPr>
      </w:pPr>
      <w:r w:rsidRPr="00105A4C">
        <w:rPr>
          <w:rFonts w:ascii="宋体" w:eastAsia="宋体" w:hAnsi="宋体" w:hint="eastAsia"/>
          <w:sz w:val="28"/>
          <w:szCs w:val="28"/>
        </w:rPr>
        <w:t>3.5</w:t>
      </w:r>
      <w:r w:rsidR="00F10BAF">
        <w:rPr>
          <w:rFonts w:ascii="宋体" w:eastAsia="宋体" w:hAnsi="宋体" w:hint="eastAsia"/>
          <w:sz w:val="28"/>
          <w:szCs w:val="28"/>
        </w:rPr>
        <w:t>、</w:t>
      </w:r>
      <w:r w:rsidRPr="00105A4C">
        <w:rPr>
          <w:rFonts w:ascii="宋体" w:eastAsia="宋体" w:hAnsi="宋体" w:hint="eastAsia"/>
          <w:sz w:val="28"/>
          <w:szCs w:val="28"/>
        </w:rPr>
        <w:t>任务管理</w:t>
      </w:r>
    </w:p>
    <w:p w14:paraId="46C4C8EA" w14:textId="77A2CC44" w:rsidR="00105A4C" w:rsidRDefault="00105A4C" w:rsidP="00105A4C">
      <w:pPr>
        <w:spacing w:line="360" w:lineRule="auto"/>
        <w:ind w:firstLineChars="200" w:firstLine="480"/>
        <w:rPr>
          <w:rFonts w:ascii="宋体" w:eastAsia="宋体" w:hAnsi="宋体"/>
          <w:sz w:val="24"/>
          <w:szCs w:val="24"/>
        </w:rPr>
      </w:pPr>
      <w:r w:rsidRPr="00105A4C">
        <w:rPr>
          <w:rFonts w:ascii="宋体" w:eastAsia="宋体" w:hAnsi="宋体" w:hint="eastAsia"/>
          <w:sz w:val="24"/>
          <w:szCs w:val="24"/>
        </w:rPr>
        <w:t>船员可以根据航行的需求，在系统中创建新的航行任务，包括设定任务的起始点、途经点、终点以及预计完成时间等关键信息。系统会根据设定的任务，自动生成航行计划，并提供给船员参考。同时，在任务执行过程中，系统能够实时显示任务的进度，包括当前位置、已航行距离、剩余距离以及预计到达时间等，帮助船员或管理人员全面了解任务的执行情况，以便及时调整航行计划或应对突发情况。</w:t>
      </w:r>
    </w:p>
    <w:p w14:paraId="6463939A" w14:textId="77777777" w:rsidR="00F10BAF" w:rsidRPr="00F10BAF" w:rsidRDefault="00F10BAF" w:rsidP="00F10BAF">
      <w:pPr>
        <w:spacing w:line="360" w:lineRule="auto"/>
        <w:rPr>
          <w:rFonts w:ascii="宋体" w:eastAsia="宋体" w:hAnsi="宋体"/>
          <w:sz w:val="28"/>
          <w:szCs w:val="28"/>
        </w:rPr>
      </w:pPr>
      <w:r w:rsidRPr="00F10BAF">
        <w:rPr>
          <w:rFonts w:ascii="宋体" w:eastAsia="宋体" w:hAnsi="宋体" w:hint="eastAsia"/>
          <w:sz w:val="28"/>
          <w:szCs w:val="28"/>
        </w:rPr>
        <w:t>3.6、执法辅助</w:t>
      </w:r>
    </w:p>
    <w:p w14:paraId="4F607196" w14:textId="138784F4" w:rsidR="00F10BAF" w:rsidRPr="00F10BAF" w:rsidRDefault="00F10BAF" w:rsidP="00F10BAF">
      <w:pPr>
        <w:spacing w:line="360" w:lineRule="auto"/>
        <w:ind w:firstLineChars="200" w:firstLine="480"/>
        <w:rPr>
          <w:rFonts w:ascii="宋体" w:eastAsia="宋体" w:hAnsi="宋体"/>
          <w:sz w:val="24"/>
          <w:szCs w:val="24"/>
        </w:rPr>
      </w:pPr>
      <w:r w:rsidRPr="00F10BAF">
        <w:rPr>
          <w:rFonts w:ascii="宋体" w:eastAsia="宋体" w:hAnsi="宋体" w:hint="eastAsia"/>
          <w:sz w:val="24"/>
          <w:szCs w:val="24"/>
        </w:rPr>
        <w:t>执法辅助主要是将船载视频监控信号，及光电跟踪、无人机、无人船回传的执法视频信号回传并呈现、存储。</w:t>
      </w:r>
    </w:p>
    <w:p w14:paraId="18311027" w14:textId="3EA0781D" w:rsidR="00F10BAF" w:rsidRDefault="00F10BAF" w:rsidP="00F10BAF">
      <w:pPr>
        <w:spacing w:line="360" w:lineRule="auto"/>
        <w:ind w:firstLineChars="200" w:firstLine="480"/>
        <w:rPr>
          <w:rFonts w:ascii="宋体" w:eastAsia="宋体" w:hAnsi="宋体"/>
          <w:sz w:val="24"/>
          <w:szCs w:val="24"/>
        </w:rPr>
      </w:pPr>
      <w:r w:rsidRPr="00F10BAF">
        <w:rPr>
          <w:rFonts w:ascii="宋体" w:eastAsia="宋体" w:hAnsi="宋体" w:hint="eastAsia"/>
          <w:sz w:val="24"/>
          <w:szCs w:val="24"/>
        </w:rPr>
        <w:t>本系统可对视频监控及光电跟踪的云台进行控制，并在授权许可的条件下进行相关执法操作，对于无人机、无人船只能回传视频信号，并不具备操作功能和权限。</w:t>
      </w:r>
    </w:p>
    <w:p w14:paraId="2AEF2FF4" w14:textId="6E11241B" w:rsidR="00F10BAF" w:rsidRDefault="00F10BAF" w:rsidP="00F10BAF">
      <w:pPr>
        <w:spacing w:line="360" w:lineRule="auto"/>
        <w:rPr>
          <w:rFonts w:ascii="宋体" w:eastAsia="宋体" w:hAnsi="宋体"/>
          <w:b/>
          <w:bCs/>
          <w:sz w:val="28"/>
          <w:szCs w:val="28"/>
        </w:rPr>
      </w:pPr>
      <w:r w:rsidRPr="00F10BAF">
        <w:rPr>
          <w:rFonts w:ascii="宋体" w:eastAsia="宋体" w:hAnsi="宋体" w:hint="eastAsia"/>
          <w:b/>
          <w:bCs/>
          <w:sz w:val="28"/>
          <w:szCs w:val="28"/>
        </w:rPr>
        <w:t>四、系统建设</w:t>
      </w:r>
    </w:p>
    <w:p w14:paraId="778544B3" w14:textId="3BA8426E" w:rsidR="0078359E" w:rsidRPr="0078359E" w:rsidRDefault="0078359E" w:rsidP="00F10BAF">
      <w:pPr>
        <w:spacing w:line="360" w:lineRule="auto"/>
        <w:rPr>
          <w:rFonts w:ascii="宋体" w:eastAsia="宋体" w:hAnsi="宋体"/>
          <w:sz w:val="24"/>
          <w:szCs w:val="24"/>
        </w:rPr>
      </w:pPr>
      <w:r w:rsidRPr="0078359E">
        <w:rPr>
          <w:rFonts w:ascii="宋体" w:eastAsia="宋体" w:hAnsi="宋体" w:hint="eastAsia"/>
          <w:sz w:val="24"/>
          <w:szCs w:val="24"/>
        </w:rPr>
        <w:t>4.1.</w:t>
      </w:r>
      <w:r>
        <w:rPr>
          <w:rFonts w:ascii="宋体" w:eastAsia="宋体" w:hAnsi="宋体" w:hint="eastAsia"/>
          <w:sz w:val="24"/>
          <w:szCs w:val="24"/>
        </w:rPr>
        <w:t>船岸平台</w:t>
      </w:r>
      <w:r w:rsidRPr="0078359E">
        <w:rPr>
          <w:rFonts w:ascii="宋体" w:eastAsia="宋体" w:hAnsi="宋体" w:hint="eastAsia"/>
          <w:sz w:val="24"/>
          <w:szCs w:val="24"/>
        </w:rPr>
        <w:t>建设</w:t>
      </w:r>
    </w:p>
    <w:tbl>
      <w:tblPr>
        <w:tblStyle w:val="af2"/>
        <w:tblW w:w="9606" w:type="dxa"/>
        <w:jc w:val="center"/>
        <w:tblLook w:val="04A0" w:firstRow="1" w:lastRow="0" w:firstColumn="1" w:lastColumn="0" w:noHBand="0" w:noVBand="1"/>
      </w:tblPr>
      <w:tblGrid>
        <w:gridCol w:w="1668"/>
        <w:gridCol w:w="1417"/>
        <w:gridCol w:w="1701"/>
        <w:gridCol w:w="4820"/>
      </w:tblGrid>
      <w:tr w:rsidR="00EF70B0" w14:paraId="6DABADB3" w14:textId="77777777" w:rsidTr="0078359E">
        <w:trPr>
          <w:trHeight w:val="177"/>
          <w:jc w:val="center"/>
        </w:trPr>
        <w:tc>
          <w:tcPr>
            <w:tcW w:w="1668" w:type="dxa"/>
            <w:vAlign w:val="center"/>
          </w:tcPr>
          <w:p w14:paraId="30EBEA57" w14:textId="026A2460" w:rsidR="00EF70B0" w:rsidRPr="00F10BAF" w:rsidRDefault="00EF70B0" w:rsidP="00EF70B0">
            <w:pPr>
              <w:spacing w:line="360" w:lineRule="auto"/>
              <w:jc w:val="center"/>
              <w:rPr>
                <w:rFonts w:ascii="宋体" w:eastAsia="宋体" w:hAnsi="宋体"/>
                <w:b/>
                <w:bCs/>
                <w:sz w:val="24"/>
                <w:szCs w:val="24"/>
              </w:rPr>
            </w:pPr>
            <w:r w:rsidRPr="00F10BAF">
              <w:rPr>
                <w:rFonts w:ascii="宋体" w:eastAsia="宋体" w:hAnsi="宋体" w:hint="eastAsia"/>
                <w:color w:val="000000"/>
                <w:sz w:val="24"/>
                <w:szCs w:val="24"/>
              </w:rPr>
              <w:t>系统</w:t>
            </w:r>
          </w:p>
        </w:tc>
        <w:tc>
          <w:tcPr>
            <w:tcW w:w="1417" w:type="dxa"/>
            <w:vAlign w:val="center"/>
          </w:tcPr>
          <w:p w14:paraId="6589E212" w14:textId="7093C46E" w:rsidR="00EF70B0" w:rsidRPr="00F10BAF" w:rsidRDefault="00EF70B0" w:rsidP="00F10BAF">
            <w:pPr>
              <w:spacing w:line="360" w:lineRule="auto"/>
              <w:jc w:val="center"/>
              <w:rPr>
                <w:rFonts w:ascii="宋体" w:eastAsia="宋体" w:hAnsi="宋体"/>
                <w:b/>
                <w:bCs/>
                <w:sz w:val="24"/>
                <w:szCs w:val="24"/>
              </w:rPr>
            </w:pPr>
            <w:r w:rsidRPr="00F10BAF">
              <w:rPr>
                <w:rFonts w:ascii="宋体" w:eastAsia="宋体" w:hAnsi="宋体" w:hint="eastAsia"/>
                <w:color w:val="000000"/>
                <w:sz w:val="24"/>
                <w:szCs w:val="24"/>
              </w:rPr>
              <w:t>模块</w:t>
            </w:r>
          </w:p>
        </w:tc>
        <w:tc>
          <w:tcPr>
            <w:tcW w:w="1701" w:type="dxa"/>
            <w:vAlign w:val="center"/>
          </w:tcPr>
          <w:p w14:paraId="75B2BDE7" w14:textId="6FE390C4" w:rsidR="00EF70B0" w:rsidRPr="00F10BAF" w:rsidRDefault="00EF70B0" w:rsidP="00F10BAF">
            <w:pPr>
              <w:spacing w:line="360" w:lineRule="auto"/>
              <w:jc w:val="center"/>
              <w:rPr>
                <w:rFonts w:ascii="宋体" w:eastAsia="宋体" w:hAnsi="宋体"/>
                <w:b/>
                <w:bCs/>
                <w:sz w:val="24"/>
                <w:szCs w:val="24"/>
              </w:rPr>
            </w:pPr>
            <w:r w:rsidRPr="00F10BAF">
              <w:rPr>
                <w:rFonts w:ascii="宋体" w:eastAsia="宋体" w:hAnsi="宋体" w:hint="eastAsia"/>
                <w:color w:val="000000"/>
                <w:sz w:val="24"/>
                <w:szCs w:val="24"/>
              </w:rPr>
              <w:t>页面</w:t>
            </w:r>
          </w:p>
        </w:tc>
        <w:tc>
          <w:tcPr>
            <w:tcW w:w="4820" w:type="dxa"/>
            <w:vAlign w:val="center"/>
          </w:tcPr>
          <w:p w14:paraId="652C404D" w14:textId="0835A31F" w:rsidR="00EF70B0" w:rsidRPr="00F10BAF" w:rsidRDefault="00EF70B0" w:rsidP="00F10BAF">
            <w:pPr>
              <w:spacing w:line="360" w:lineRule="auto"/>
              <w:jc w:val="center"/>
              <w:rPr>
                <w:rFonts w:ascii="宋体" w:eastAsia="宋体" w:hAnsi="宋体"/>
                <w:b/>
                <w:bCs/>
                <w:sz w:val="24"/>
                <w:szCs w:val="24"/>
              </w:rPr>
            </w:pPr>
            <w:r w:rsidRPr="00F10BAF">
              <w:rPr>
                <w:rFonts w:ascii="宋体" w:eastAsia="宋体" w:hAnsi="宋体" w:hint="eastAsia"/>
                <w:color w:val="000000"/>
                <w:sz w:val="24"/>
                <w:szCs w:val="24"/>
              </w:rPr>
              <w:t>功能</w:t>
            </w:r>
          </w:p>
        </w:tc>
      </w:tr>
      <w:tr w:rsidR="0078359E" w14:paraId="6288E683" w14:textId="77777777" w:rsidTr="0078359E">
        <w:trPr>
          <w:jc w:val="center"/>
        </w:trPr>
        <w:tc>
          <w:tcPr>
            <w:tcW w:w="1668" w:type="dxa"/>
            <w:vMerge w:val="restart"/>
            <w:vAlign w:val="center"/>
          </w:tcPr>
          <w:p w14:paraId="6E33A329" w14:textId="3D0226D4" w:rsidR="0078359E" w:rsidRPr="00F10BAF" w:rsidRDefault="0078359E" w:rsidP="00F10BAF">
            <w:pPr>
              <w:spacing w:line="360" w:lineRule="auto"/>
              <w:jc w:val="center"/>
              <w:rPr>
                <w:rFonts w:ascii="宋体" w:eastAsia="宋体" w:hAnsi="宋体"/>
                <w:b/>
                <w:bCs/>
              </w:rPr>
            </w:pPr>
            <w:r w:rsidRPr="00F10BAF">
              <w:rPr>
                <w:rFonts w:ascii="宋体" w:eastAsia="宋体" w:hAnsi="宋体" w:hint="eastAsia"/>
                <w:b/>
                <w:bCs/>
              </w:rPr>
              <w:t>岸端管理系统</w:t>
            </w:r>
          </w:p>
        </w:tc>
        <w:tc>
          <w:tcPr>
            <w:tcW w:w="1417" w:type="dxa"/>
            <w:vAlign w:val="center"/>
          </w:tcPr>
          <w:p w14:paraId="4E0754E7" w14:textId="1C7026EE" w:rsidR="0078359E" w:rsidRPr="00F10BAF" w:rsidRDefault="0078359E" w:rsidP="00F10BAF">
            <w:pPr>
              <w:spacing w:line="360" w:lineRule="auto"/>
              <w:jc w:val="center"/>
              <w:rPr>
                <w:rFonts w:ascii="宋体" w:eastAsia="宋体" w:hAnsi="宋体"/>
                <w:b/>
                <w:bCs/>
              </w:rPr>
            </w:pPr>
            <w:r w:rsidRPr="00F10BAF">
              <w:rPr>
                <w:rFonts w:hint="eastAsia"/>
                <w:color w:val="000000"/>
              </w:rPr>
              <w:t>登录</w:t>
            </w:r>
          </w:p>
        </w:tc>
        <w:tc>
          <w:tcPr>
            <w:tcW w:w="1701" w:type="dxa"/>
            <w:vAlign w:val="center"/>
          </w:tcPr>
          <w:p w14:paraId="0A51093F" w14:textId="159229D7" w:rsidR="0078359E" w:rsidRPr="00F10BAF" w:rsidRDefault="0078359E" w:rsidP="00F10BAF">
            <w:pPr>
              <w:spacing w:line="360" w:lineRule="auto"/>
              <w:jc w:val="center"/>
              <w:rPr>
                <w:rFonts w:ascii="宋体" w:eastAsia="宋体" w:hAnsi="宋体"/>
                <w:b/>
                <w:bCs/>
              </w:rPr>
            </w:pPr>
            <w:r w:rsidRPr="00F10BAF">
              <w:rPr>
                <w:rFonts w:hint="eastAsia"/>
                <w:color w:val="000000"/>
              </w:rPr>
              <w:t>岸端登录页</w:t>
            </w:r>
          </w:p>
        </w:tc>
        <w:tc>
          <w:tcPr>
            <w:tcW w:w="4820" w:type="dxa"/>
            <w:vAlign w:val="center"/>
          </w:tcPr>
          <w:p w14:paraId="61DC7BDE" w14:textId="12A56235" w:rsidR="0078359E" w:rsidRPr="00F10BAF" w:rsidRDefault="0078359E" w:rsidP="00F10BAF">
            <w:pPr>
              <w:spacing w:line="360" w:lineRule="auto"/>
              <w:jc w:val="center"/>
              <w:rPr>
                <w:rFonts w:ascii="宋体" w:eastAsia="宋体" w:hAnsi="宋体"/>
                <w:b/>
                <w:bCs/>
              </w:rPr>
            </w:pPr>
            <w:r w:rsidRPr="00F10BAF">
              <w:rPr>
                <w:rFonts w:hint="eastAsia"/>
                <w:color w:val="000000"/>
              </w:rPr>
              <w:t>用户输入账号密码，验证通过后登录岸端管理系统</w:t>
            </w:r>
          </w:p>
        </w:tc>
      </w:tr>
      <w:tr w:rsidR="0078359E" w14:paraId="6A4B487A" w14:textId="77777777" w:rsidTr="0078359E">
        <w:trPr>
          <w:jc w:val="center"/>
        </w:trPr>
        <w:tc>
          <w:tcPr>
            <w:tcW w:w="1668" w:type="dxa"/>
            <w:vMerge/>
            <w:vAlign w:val="center"/>
          </w:tcPr>
          <w:p w14:paraId="39001AE3" w14:textId="77777777" w:rsidR="0078359E" w:rsidRPr="00F10BAF" w:rsidRDefault="0078359E" w:rsidP="00F10BAF">
            <w:pPr>
              <w:spacing w:line="360" w:lineRule="auto"/>
              <w:jc w:val="center"/>
              <w:rPr>
                <w:rFonts w:ascii="宋体" w:eastAsia="宋体" w:hAnsi="宋体"/>
                <w:b/>
                <w:bCs/>
              </w:rPr>
            </w:pPr>
          </w:p>
        </w:tc>
        <w:tc>
          <w:tcPr>
            <w:tcW w:w="1417" w:type="dxa"/>
            <w:vAlign w:val="center"/>
          </w:tcPr>
          <w:p w14:paraId="54145480" w14:textId="03892903" w:rsidR="0078359E" w:rsidRPr="00F10BAF" w:rsidRDefault="0078359E" w:rsidP="00F10BAF">
            <w:pPr>
              <w:spacing w:line="360" w:lineRule="auto"/>
              <w:jc w:val="center"/>
              <w:rPr>
                <w:rFonts w:ascii="宋体" w:eastAsia="宋体" w:hAnsi="宋体"/>
                <w:b/>
                <w:bCs/>
              </w:rPr>
            </w:pPr>
            <w:r w:rsidRPr="00F10BAF">
              <w:rPr>
                <w:rFonts w:hint="eastAsia"/>
                <w:color w:val="000000"/>
              </w:rPr>
              <w:t>态势监管</w:t>
            </w:r>
          </w:p>
        </w:tc>
        <w:tc>
          <w:tcPr>
            <w:tcW w:w="1701" w:type="dxa"/>
            <w:vAlign w:val="center"/>
          </w:tcPr>
          <w:p w14:paraId="2AFA8AC4" w14:textId="3FF710F6" w:rsidR="0078359E" w:rsidRPr="00F10BAF" w:rsidRDefault="0078359E" w:rsidP="00F10BAF">
            <w:pPr>
              <w:spacing w:line="360" w:lineRule="auto"/>
              <w:jc w:val="center"/>
              <w:rPr>
                <w:rFonts w:ascii="宋体" w:eastAsia="宋体" w:hAnsi="宋体"/>
                <w:b/>
                <w:bCs/>
              </w:rPr>
            </w:pPr>
            <w:r w:rsidRPr="00F10BAF">
              <w:rPr>
                <w:rFonts w:hint="eastAsia"/>
                <w:color w:val="000000"/>
              </w:rPr>
              <w:t>岸端驾驶舱</w:t>
            </w:r>
          </w:p>
        </w:tc>
        <w:tc>
          <w:tcPr>
            <w:tcW w:w="4820" w:type="dxa"/>
            <w:vAlign w:val="center"/>
          </w:tcPr>
          <w:p w14:paraId="68AA59FE" w14:textId="4555E258" w:rsidR="0078359E" w:rsidRPr="00F10BAF" w:rsidRDefault="0078359E" w:rsidP="00F10BAF">
            <w:pPr>
              <w:spacing w:line="360" w:lineRule="auto"/>
              <w:jc w:val="center"/>
              <w:rPr>
                <w:rFonts w:ascii="宋体" w:eastAsia="宋体" w:hAnsi="宋体"/>
                <w:b/>
                <w:bCs/>
              </w:rPr>
            </w:pPr>
            <w:r w:rsidRPr="00F10BAF">
              <w:rPr>
                <w:rFonts w:hint="eastAsia"/>
                <w:color w:val="000000"/>
              </w:rPr>
              <w:t>以电子海图为背景，将后台录入的所有船舶数据以及AIS采集到的其他船舶定位数据展示在电子海图上。可点击查看单艘船舶的具体数据：船舶名称、船籍、呼号、MIO、MMSI、目的地、经纬度、航向、航速、更新时间等。支持查看船舶历史航行轨迹回放。可查看船舶当前经纬度地区的风速风向、水深等信息。以上数据均由船端服务器进行实时数据同步至岸端。</w:t>
            </w:r>
          </w:p>
        </w:tc>
      </w:tr>
      <w:tr w:rsidR="0078359E" w14:paraId="24035A29" w14:textId="77777777" w:rsidTr="0078359E">
        <w:trPr>
          <w:jc w:val="center"/>
        </w:trPr>
        <w:tc>
          <w:tcPr>
            <w:tcW w:w="1668" w:type="dxa"/>
            <w:vMerge/>
            <w:vAlign w:val="center"/>
          </w:tcPr>
          <w:p w14:paraId="65285D0A" w14:textId="77777777" w:rsidR="0078359E" w:rsidRPr="00F10BAF" w:rsidRDefault="0078359E" w:rsidP="00F10BAF">
            <w:pPr>
              <w:spacing w:line="360" w:lineRule="auto"/>
              <w:jc w:val="center"/>
              <w:rPr>
                <w:rFonts w:ascii="宋体" w:eastAsia="宋体" w:hAnsi="宋体"/>
                <w:b/>
                <w:bCs/>
              </w:rPr>
            </w:pPr>
          </w:p>
        </w:tc>
        <w:tc>
          <w:tcPr>
            <w:tcW w:w="1417" w:type="dxa"/>
            <w:vMerge w:val="restart"/>
            <w:vAlign w:val="center"/>
          </w:tcPr>
          <w:p w14:paraId="588637FA" w14:textId="5F5075B0" w:rsidR="0078359E" w:rsidRPr="00F10BAF" w:rsidRDefault="0078359E" w:rsidP="00F10BAF">
            <w:pPr>
              <w:spacing w:line="360" w:lineRule="auto"/>
              <w:jc w:val="center"/>
              <w:rPr>
                <w:rFonts w:ascii="宋体" w:eastAsia="宋体" w:hAnsi="宋体"/>
                <w:b/>
                <w:bCs/>
              </w:rPr>
            </w:pPr>
            <w:r w:rsidRPr="00F10BAF">
              <w:rPr>
                <w:rFonts w:hint="eastAsia"/>
                <w:color w:val="000000"/>
              </w:rPr>
              <w:t>任务管理</w:t>
            </w:r>
          </w:p>
        </w:tc>
        <w:tc>
          <w:tcPr>
            <w:tcW w:w="1701" w:type="dxa"/>
            <w:vAlign w:val="center"/>
          </w:tcPr>
          <w:p w14:paraId="301E4883" w14:textId="2CBFD6BA" w:rsidR="0078359E" w:rsidRPr="00F10BAF" w:rsidRDefault="0078359E" w:rsidP="00F10BAF">
            <w:pPr>
              <w:spacing w:line="360" w:lineRule="auto"/>
              <w:jc w:val="center"/>
              <w:rPr>
                <w:rFonts w:ascii="宋体" w:eastAsia="宋体" w:hAnsi="宋体"/>
                <w:b/>
                <w:bCs/>
              </w:rPr>
            </w:pPr>
            <w:r w:rsidRPr="00F10BAF">
              <w:rPr>
                <w:rFonts w:hint="eastAsia"/>
                <w:color w:val="000000"/>
              </w:rPr>
              <w:t>列表页</w:t>
            </w:r>
          </w:p>
        </w:tc>
        <w:tc>
          <w:tcPr>
            <w:tcW w:w="4820" w:type="dxa"/>
            <w:vAlign w:val="center"/>
          </w:tcPr>
          <w:p w14:paraId="14D0A980" w14:textId="569D65BA" w:rsidR="0078359E" w:rsidRPr="00F10BAF" w:rsidRDefault="0078359E" w:rsidP="00F10BAF">
            <w:pPr>
              <w:spacing w:line="360" w:lineRule="auto"/>
              <w:jc w:val="center"/>
              <w:rPr>
                <w:rFonts w:ascii="宋体" w:eastAsia="宋体" w:hAnsi="宋体"/>
                <w:b/>
                <w:bCs/>
              </w:rPr>
            </w:pPr>
            <w:r w:rsidRPr="00F10BAF">
              <w:rPr>
                <w:rFonts w:hint="eastAsia"/>
                <w:color w:val="000000"/>
              </w:rPr>
              <w:t>所有船舶的航行任务的列表展示，增删改查操作</w:t>
            </w:r>
            <w:r w:rsidRPr="00F10BAF">
              <w:rPr>
                <w:rFonts w:hint="eastAsia"/>
                <w:color w:val="000000"/>
              </w:rPr>
              <w:lastRenderedPageBreak/>
              <w:t>和导入导出功能，删除/查询/导入/导出提示</w:t>
            </w:r>
          </w:p>
        </w:tc>
      </w:tr>
      <w:tr w:rsidR="0078359E" w14:paraId="3AB32A80" w14:textId="77777777" w:rsidTr="0078359E">
        <w:trPr>
          <w:jc w:val="center"/>
        </w:trPr>
        <w:tc>
          <w:tcPr>
            <w:tcW w:w="1668" w:type="dxa"/>
            <w:vMerge/>
            <w:vAlign w:val="center"/>
          </w:tcPr>
          <w:p w14:paraId="2FA69563" w14:textId="77777777" w:rsidR="0078359E" w:rsidRPr="00F10BAF" w:rsidRDefault="0078359E" w:rsidP="00F10BAF">
            <w:pPr>
              <w:spacing w:line="360" w:lineRule="auto"/>
              <w:jc w:val="center"/>
              <w:rPr>
                <w:rFonts w:ascii="宋体" w:eastAsia="宋体" w:hAnsi="宋体"/>
                <w:b/>
                <w:bCs/>
              </w:rPr>
            </w:pPr>
          </w:p>
        </w:tc>
        <w:tc>
          <w:tcPr>
            <w:tcW w:w="1417" w:type="dxa"/>
            <w:vMerge/>
            <w:vAlign w:val="center"/>
          </w:tcPr>
          <w:p w14:paraId="24BDBD2D" w14:textId="77777777" w:rsidR="0078359E" w:rsidRPr="00F10BAF" w:rsidRDefault="0078359E" w:rsidP="00F10BAF">
            <w:pPr>
              <w:spacing w:line="360" w:lineRule="auto"/>
              <w:jc w:val="center"/>
              <w:rPr>
                <w:rFonts w:ascii="宋体" w:eastAsia="宋体" w:hAnsi="宋体"/>
                <w:b/>
                <w:bCs/>
              </w:rPr>
            </w:pPr>
          </w:p>
        </w:tc>
        <w:tc>
          <w:tcPr>
            <w:tcW w:w="1701" w:type="dxa"/>
            <w:vAlign w:val="center"/>
          </w:tcPr>
          <w:p w14:paraId="1E0F2265" w14:textId="6F546756" w:rsidR="0078359E" w:rsidRPr="00F10BAF" w:rsidRDefault="0078359E" w:rsidP="00F10BAF">
            <w:pPr>
              <w:spacing w:line="360" w:lineRule="auto"/>
              <w:jc w:val="center"/>
              <w:rPr>
                <w:rFonts w:ascii="宋体" w:eastAsia="宋体" w:hAnsi="宋体"/>
                <w:b/>
                <w:bCs/>
              </w:rPr>
            </w:pPr>
            <w:r w:rsidRPr="00F10BAF">
              <w:rPr>
                <w:rFonts w:hint="eastAsia"/>
                <w:color w:val="000000"/>
              </w:rPr>
              <w:t>新增/修改页</w:t>
            </w:r>
          </w:p>
        </w:tc>
        <w:tc>
          <w:tcPr>
            <w:tcW w:w="4820" w:type="dxa"/>
            <w:vAlign w:val="center"/>
          </w:tcPr>
          <w:p w14:paraId="45A73543" w14:textId="140D351F" w:rsidR="0078359E" w:rsidRPr="00F10BAF" w:rsidRDefault="0078359E" w:rsidP="00F10BAF">
            <w:pPr>
              <w:spacing w:line="360" w:lineRule="auto"/>
              <w:jc w:val="center"/>
              <w:rPr>
                <w:rFonts w:ascii="宋体" w:eastAsia="宋体" w:hAnsi="宋体"/>
                <w:b/>
                <w:bCs/>
              </w:rPr>
            </w:pPr>
            <w:r w:rsidRPr="00F10BAF">
              <w:rPr>
                <w:rFonts w:hint="eastAsia"/>
                <w:color w:val="000000"/>
              </w:rPr>
              <w:t>所有船舶的航行任务的新增/修改，新增/修改提示。可设定起始点、途径点、终点，自动生成所需航行里程，根据船舶当前航行速度，算出预计完成时间。</w:t>
            </w:r>
          </w:p>
        </w:tc>
      </w:tr>
      <w:tr w:rsidR="0078359E" w14:paraId="4C23B6F3" w14:textId="77777777" w:rsidTr="0078359E">
        <w:trPr>
          <w:jc w:val="center"/>
        </w:trPr>
        <w:tc>
          <w:tcPr>
            <w:tcW w:w="1668" w:type="dxa"/>
            <w:vMerge/>
            <w:vAlign w:val="center"/>
          </w:tcPr>
          <w:p w14:paraId="06723E34" w14:textId="77777777" w:rsidR="0078359E" w:rsidRPr="00F10BAF" w:rsidRDefault="0078359E" w:rsidP="00F10BAF">
            <w:pPr>
              <w:spacing w:line="360" w:lineRule="auto"/>
              <w:jc w:val="center"/>
              <w:rPr>
                <w:rFonts w:ascii="宋体" w:eastAsia="宋体" w:hAnsi="宋体"/>
                <w:b/>
                <w:bCs/>
              </w:rPr>
            </w:pPr>
          </w:p>
        </w:tc>
        <w:tc>
          <w:tcPr>
            <w:tcW w:w="1417" w:type="dxa"/>
            <w:vMerge/>
            <w:vAlign w:val="center"/>
          </w:tcPr>
          <w:p w14:paraId="67C9123A" w14:textId="77777777" w:rsidR="0078359E" w:rsidRPr="00F10BAF" w:rsidRDefault="0078359E" w:rsidP="00F10BAF">
            <w:pPr>
              <w:spacing w:line="360" w:lineRule="auto"/>
              <w:jc w:val="center"/>
              <w:rPr>
                <w:rFonts w:ascii="宋体" w:eastAsia="宋体" w:hAnsi="宋体"/>
                <w:b/>
                <w:bCs/>
              </w:rPr>
            </w:pPr>
          </w:p>
        </w:tc>
        <w:tc>
          <w:tcPr>
            <w:tcW w:w="1701" w:type="dxa"/>
            <w:vAlign w:val="center"/>
          </w:tcPr>
          <w:p w14:paraId="27CD23E6" w14:textId="59BBA8DF" w:rsidR="0078359E" w:rsidRPr="00F10BAF" w:rsidRDefault="0078359E" w:rsidP="00F10BAF">
            <w:pPr>
              <w:spacing w:line="360" w:lineRule="auto"/>
              <w:jc w:val="center"/>
              <w:rPr>
                <w:rFonts w:ascii="宋体" w:eastAsia="宋体" w:hAnsi="宋体"/>
                <w:b/>
                <w:bCs/>
              </w:rPr>
            </w:pPr>
            <w:r w:rsidRPr="00F10BAF">
              <w:rPr>
                <w:rFonts w:hint="eastAsia"/>
                <w:color w:val="000000"/>
              </w:rPr>
              <w:t>详情页</w:t>
            </w:r>
          </w:p>
        </w:tc>
        <w:tc>
          <w:tcPr>
            <w:tcW w:w="4820" w:type="dxa"/>
            <w:vAlign w:val="center"/>
          </w:tcPr>
          <w:p w14:paraId="03E6E675" w14:textId="0F4A5F36" w:rsidR="0078359E" w:rsidRPr="00F10BAF" w:rsidRDefault="0078359E" w:rsidP="00F10BAF">
            <w:pPr>
              <w:spacing w:line="360" w:lineRule="auto"/>
              <w:jc w:val="center"/>
              <w:rPr>
                <w:rFonts w:ascii="宋体" w:eastAsia="宋体" w:hAnsi="宋体"/>
                <w:b/>
                <w:bCs/>
              </w:rPr>
            </w:pPr>
            <w:r w:rsidRPr="00F10BAF">
              <w:rPr>
                <w:rFonts w:hint="eastAsia"/>
                <w:color w:val="000000"/>
              </w:rPr>
              <w:t>所有船舶的航行任务的数据查看及对应数据的系统日志（修改记录）的查看</w:t>
            </w:r>
          </w:p>
        </w:tc>
      </w:tr>
      <w:tr w:rsidR="0078359E" w14:paraId="341A2E1A" w14:textId="77777777" w:rsidTr="0078359E">
        <w:trPr>
          <w:jc w:val="center"/>
        </w:trPr>
        <w:tc>
          <w:tcPr>
            <w:tcW w:w="1668" w:type="dxa"/>
            <w:vMerge/>
            <w:vAlign w:val="center"/>
          </w:tcPr>
          <w:p w14:paraId="1BC6605A" w14:textId="77777777" w:rsidR="0078359E" w:rsidRPr="00F10BAF" w:rsidRDefault="0078359E" w:rsidP="00F10BAF">
            <w:pPr>
              <w:spacing w:line="360" w:lineRule="auto"/>
              <w:jc w:val="center"/>
              <w:rPr>
                <w:rFonts w:ascii="宋体" w:eastAsia="宋体" w:hAnsi="宋体"/>
                <w:b/>
                <w:bCs/>
                <w:sz w:val="24"/>
                <w:szCs w:val="24"/>
              </w:rPr>
            </w:pPr>
          </w:p>
        </w:tc>
        <w:tc>
          <w:tcPr>
            <w:tcW w:w="1417" w:type="dxa"/>
            <w:vMerge w:val="restart"/>
            <w:vAlign w:val="center"/>
          </w:tcPr>
          <w:p w14:paraId="246B16B1" w14:textId="1C6E325B" w:rsidR="0078359E" w:rsidRPr="00F10BAF" w:rsidRDefault="0078359E" w:rsidP="00F10BAF">
            <w:pPr>
              <w:spacing w:line="360" w:lineRule="auto"/>
              <w:jc w:val="center"/>
              <w:rPr>
                <w:rFonts w:ascii="宋体" w:eastAsia="宋体" w:hAnsi="宋体"/>
                <w:b/>
                <w:bCs/>
                <w:sz w:val="24"/>
                <w:szCs w:val="24"/>
              </w:rPr>
            </w:pPr>
            <w:r>
              <w:rPr>
                <w:rFonts w:hint="eastAsia"/>
                <w:color w:val="000000"/>
              </w:rPr>
              <w:t>执法辅助</w:t>
            </w:r>
          </w:p>
        </w:tc>
        <w:tc>
          <w:tcPr>
            <w:tcW w:w="1701" w:type="dxa"/>
            <w:vAlign w:val="center"/>
          </w:tcPr>
          <w:p w14:paraId="3B524E68" w14:textId="4A8E942A" w:rsidR="0078359E" w:rsidRPr="00F10BAF" w:rsidRDefault="0078359E" w:rsidP="00F10BAF">
            <w:pPr>
              <w:spacing w:line="360" w:lineRule="auto"/>
              <w:jc w:val="center"/>
              <w:rPr>
                <w:rFonts w:ascii="宋体" w:eastAsia="宋体" w:hAnsi="宋体"/>
                <w:b/>
                <w:bCs/>
                <w:sz w:val="24"/>
                <w:szCs w:val="24"/>
              </w:rPr>
            </w:pPr>
            <w:r>
              <w:rPr>
                <w:rFonts w:hint="eastAsia"/>
                <w:color w:val="000000"/>
              </w:rPr>
              <w:t>列表页</w:t>
            </w:r>
          </w:p>
        </w:tc>
        <w:tc>
          <w:tcPr>
            <w:tcW w:w="4820" w:type="dxa"/>
            <w:vAlign w:val="center"/>
          </w:tcPr>
          <w:p w14:paraId="5F96B7E8" w14:textId="61221858" w:rsidR="0078359E" w:rsidRPr="00F10BAF" w:rsidRDefault="000A03FB" w:rsidP="00F10BAF">
            <w:pPr>
              <w:spacing w:line="360" w:lineRule="auto"/>
              <w:jc w:val="center"/>
              <w:rPr>
                <w:rFonts w:ascii="宋体" w:eastAsia="宋体" w:hAnsi="宋体"/>
                <w:b/>
                <w:bCs/>
                <w:sz w:val="24"/>
                <w:szCs w:val="24"/>
              </w:rPr>
            </w:pPr>
            <w:r w:rsidRPr="000A03FB">
              <w:rPr>
                <w:rFonts w:hint="eastAsia"/>
                <w:color w:val="000000"/>
              </w:rPr>
              <w:t>将所有船舶上的所有监控视频及无人机、无人船的执法视频信号</w:t>
            </w:r>
            <w:r w:rsidR="00B16298" w:rsidRPr="00B16298">
              <w:rPr>
                <w:rFonts w:ascii="宋体" w:eastAsia="宋体" w:hAnsi="宋体" w:hint="eastAsia"/>
                <w:color w:val="FF0000"/>
              </w:rPr>
              <w:t>（需能回传到母船上）</w:t>
            </w:r>
            <w:r w:rsidRPr="000A03FB">
              <w:rPr>
                <w:rFonts w:hint="eastAsia"/>
                <w:color w:val="000000"/>
              </w:rPr>
              <w:t>回传至平台，并进行列表展示，可点击单独查看某一监控的实时视频或回放视频。以上实时视频数据均由船端服务器进行实时数据同步至岸端平台。</w:t>
            </w:r>
          </w:p>
        </w:tc>
      </w:tr>
      <w:tr w:rsidR="0078359E" w14:paraId="433439AA" w14:textId="77777777" w:rsidTr="0078359E">
        <w:trPr>
          <w:jc w:val="center"/>
        </w:trPr>
        <w:tc>
          <w:tcPr>
            <w:tcW w:w="1668" w:type="dxa"/>
            <w:vMerge/>
            <w:vAlign w:val="center"/>
          </w:tcPr>
          <w:p w14:paraId="679EB285" w14:textId="77777777" w:rsidR="0078359E" w:rsidRPr="00F10BAF" w:rsidRDefault="0078359E" w:rsidP="00F10BAF">
            <w:pPr>
              <w:spacing w:line="360" w:lineRule="auto"/>
              <w:jc w:val="center"/>
              <w:rPr>
                <w:rFonts w:ascii="宋体" w:eastAsia="宋体" w:hAnsi="宋体"/>
                <w:b/>
                <w:bCs/>
                <w:sz w:val="24"/>
                <w:szCs w:val="24"/>
              </w:rPr>
            </w:pPr>
          </w:p>
        </w:tc>
        <w:tc>
          <w:tcPr>
            <w:tcW w:w="1417" w:type="dxa"/>
            <w:vMerge/>
            <w:vAlign w:val="center"/>
          </w:tcPr>
          <w:p w14:paraId="4E337F31" w14:textId="77777777" w:rsidR="0078359E" w:rsidRPr="00F10BAF" w:rsidRDefault="0078359E" w:rsidP="00F10BAF">
            <w:pPr>
              <w:spacing w:line="360" w:lineRule="auto"/>
              <w:jc w:val="center"/>
              <w:rPr>
                <w:rFonts w:ascii="宋体" w:eastAsia="宋体" w:hAnsi="宋体"/>
                <w:b/>
                <w:bCs/>
                <w:sz w:val="24"/>
                <w:szCs w:val="24"/>
              </w:rPr>
            </w:pPr>
          </w:p>
        </w:tc>
        <w:tc>
          <w:tcPr>
            <w:tcW w:w="1701" w:type="dxa"/>
            <w:vAlign w:val="center"/>
          </w:tcPr>
          <w:p w14:paraId="28A363B4" w14:textId="03E3FCCC" w:rsidR="0078359E" w:rsidRPr="00F10BAF" w:rsidRDefault="0078359E" w:rsidP="00F10BAF">
            <w:pPr>
              <w:spacing w:line="360" w:lineRule="auto"/>
              <w:jc w:val="center"/>
              <w:rPr>
                <w:rFonts w:ascii="宋体" w:eastAsia="宋体" w:hAnsi="宋体"/>
                <w:b/>
                <w:bCs/>
                <w:sz w:val="24"/>
                <w:szCs w:val="24"/>
              </w:rPr>
            </w:pPr>
            <w:r>
              <w:rPr>
                <w:rFonts w:hint="eastAsia"/>
                <w:color w:val="000000"/>
              </w:rPr>
              <w:t>详情页</w:t>
            </w:r>
          </w:p>
        </w:tc>
        <w:tc>
          <w:tcPr>
            <w:tcW w:w="4820" w:type="dxa"/>
            <w:vAlign w:val="center"/>
          </w:tcPr>
          <w:p w14:paraId="1F34AF42" w14:textId="5C65DB66" w:rsidR="0078359E" w:rsidRPr="00F10BAF" w:rsidRDefault="0078359E" w:rsidP="00F10BAF">
            <w:pPr>
              <w:spacing w:line="360" w:lineRule="auto"/>
              <w:jc w:val="center"/>
              <w:rPr>
                <w:rFonts w:ascii="宋体" w:eastAsia="宋体" w:hAnsi="宋体"/>
                <w:b/>
                <w:bCs/>
                <w:sz w:val="24"/>
                <w:szCs w:val="24"/>
              </w:rPr>
            </w:pPr>
            <w:r>
              <w:rPr>
                <w:rFonts w:hint="eastAsia"/>
                <w:color w:val="000000"/>
              </w:rPr>
              <w:t>某一监控视频的实时播放或回放查看</w:t>
            </w:r>
          </w:p>
        </w:tc>
      </w:tr>
      <w:tr w:rsidR="007B445A" w14:paraId="66FF9368" w14:textId="77777777" w:rsidTr="0078359E">
        <w:trPr>
          <w:jc w:val="center"/>
        </w:trPr>
        <w:tc>
          <w:tcPr>
            <w:tcW w:w="1668" w:type="dxa"/>
            <w:vMerge/>
            <w:vAlign w:val="center"/>
          </w:tcPr>
          <w:p w14:paraId="2D35699E" w14:textId="77777777" w:rsidR="007B445A" w:rsidRPr="00F10BAF" w:rsidRDefault="007B445A" w:rsidP="00EF70B0">
            <w:pPr>
              <w:spacing w:line="360" w:lineRule="auto"/>
              <w:jc w:val="center"/>
              <w:rPr>
                <w:rFonts w:ascii="宋体" w:eastAsia="宋体" w:hAnsi="宋体"/>
                <w:b/>
                <w:bCs/>
                <w:sz w:val="24"/>
                <w:szCs w:val="24"/>
              </w:rPr>
            </w:pPr>
          </w:p>
        </w:tc>
        <w:tc>
          <w:tcPr>
            <w:tcW w:w="1417" w:type="dxa"/>
            <w:vMerge w:val="restart"/>
            <w:vAlign w:val="center"/>
          </w:tcPr>
          <w:p w14:paraId="7521A74A" w14:textId="06B1BC76" w:rsidR="007B445A" w:rsidRPr="00F10BAF" w:rsidRDefault="007B445A" w:rsidP="00EF70B0">
            <w:pPr>
              <w:spacing w:line="360" w:lineRule="auto"/>
              <w:jc w:val="center"/>
              <w:rPr>
                <w:rFonts w:ascii="宋体" w:eastAsia="宋体" w:hAnsi="宋体"/>
                <w:b/>
                <w:bCs/>
                <w:sz w:val="24"/>
                <w:szCs w:val="24"/>
              </w:rPr>
            </w:pPr>
            <w:r>
              <w:rPr>
                <w:rFonts w:hint="eastAsia"/>
                <w:color w:val="000000"/>
              </w:rPr>
              <w:t>数据统计</w:t>
            </w:r>
          </w:p>
        </w:tc>
        <w:tc>
          <w:tcPr>
            <w:tcW w:w="1701" w:type="dxa"/>
            <w:vAlign w:val="center"/>
          </w:tcPr>
          <w:p w14:paraId="271BBA5F" w14:textId="6B97B216" w:rsidR="007B445A" w:rsidRPr="00F10BAF" w:rsidRDefault="007B445A" w:rsidP="00EF70B0">
            <w:pPr>
              <w:spacing w:line="360" w:lineRule="auto"/>
              <w:jc w:val="center"/>
              <w:rPr>
                <w:rFonts w:ascii="宋体" w:eastAsia="宋体" w:hAnsi="宋体"/>
                <w:b/>
                <w:bCs/>
                <w:sz w:val="24"/>
                <w:szCs w:val="24"/>
              </w:rPr>
            </w:pPr>
            <w:r>
              <w:rPr>
                <w:rFonts w:hint="eastAsia"/>
                <w:color w:val="000000"/>
              </w:rPr>
              <w:t>航行统计</w:t>
            </w:r>
          </w:p>
        </w:tc>
        <w:tc>
          <w:tcPr>
            <w:tcW w:w="4820" w:type="dxa"/>
            <w:vAlign w:val="center"/>
          </w:tcPr>
          <w:p w14:paraId="6DC984FB" w14:textId="3597F12D" w:rsidR="007B445A" w:rsidRPr="00F10BAF" w:rsidRDefault="007B445A" w:rsidP="00EF70B0">
            <w:pPr>
              <w:spacing w:line="360" w:lineRule="auto"/>
              <w:jc w:val="center"/>
              <w:rPr>
                <w:rFonts w:ascii="宋体" w:eastAsia="宋体" w:hAnsi="宋体"/>
                <w:b/>
                <w:bCs/>
                <w:sz w:val="24"/>
                <w:szCs w:val="24"/>
              </w:rPr>
            </w:pPr>
            <w:r>
              <w:rPr>
                <w:rFonts w:hint="eastAsia"/>
                <w:color w:val="000000"/>
              </w:rPr>
              <w:t>按自定义时间统计的所有船舶航行数据，包括航行里程数，船舶平均航速等统计并导出，查询、导出提示</w:t>
            </w:r>
          </w:p>
        </w:tc>
      </w:tr>
      <w:tr w:rsidR="007B445A" w14:paraId="39E2B53F" w14:textId="77777777" w:rsidTr="0078359E">
        <w:trPr>
          <w:jc w:val="center"/>
        </w:trPr>
        <w:tc>
          <w:tcPr>
            <w:tcW w:w="1668" w:type="dxa"/>
            <w:vMerge/>
            <w:vAlign w:val="center"/>
          </w:tcPr>
          <w:p w14:paraId="0F9C19FC" w14:textId="77777777" w:rsidR="007B445A" w:rsidRPr="00F10BAF" w:rsidRDefault="007B445A" w:rsidP="00EF70B0">
            <w:pPr>
              <w:spacing w:line="360" w:lineRule="auto"/>
              <w:jc w:val="center"/>
              <w:rPr>
                <w:rFonts w:ascii="宋体" w:eastAsia="宋体" w:hAnsi="宋体"/>
                <w:b/>
                <w:bCs/>
                <w:sz w:val="24"/>
                <w:szCs w:val="24"/>
              </w:rPr>
            </w:pPr>
          </w:p>
        </w:tc>
        <w:tc>
          <w:tcPr>
            <w:tcW w:w="1417" w:type="dxa"/>
            <w:vMerge/>
            <w:vAlign w:val="center"/>
          </w:tcPr>
          <w:p w14:paraId="729D911D" w14:textId="77777777" w:rsidR="007B445A" w:rsidRDefault="007B445A" w:rsidP="00EF70B0">
            <w:pPr>
              <w:spacing w:line="360" w:lineRule="auto"/>
              <w:jc w:val="center"/>
              <w:rPr>
                <w:rFonts w:hint="eastAsia"/>
                <w:color w:val="000000"/>
              </w:rPr>
            </w:pPr>
          </w:p>
        </w:tc>
        <w:tc>
          <w:tcPr>
            <w:tcW w:w="1701" w:type="dxa"/>
            <w:vAlign w:val="center"/>
          </w:tcPr>
          <w:p w14:paraId="21D50B0F" w14:textId="6953C505" w:rsidR="007B445A" w:rsidRPr="007B445A" w:rsidRDefault="007B445A" w:rsidP="00EF70B0">
            <w:pPr>
              <w:spacing w:line="360" w:lineRule="auto"/>
              <w:jc w:val="center"/>
              <w:rPr>
                <w:rFonts w:hint="eastAsia"/>
                <w:color w:val="FF0000"/>
              </w:rPr>
            </w:pPr>
            <w:r w:rsidRPr="007B445A">
              <w:rPr>
                <w:rFonts w:hint="eastAsia"/>
                <w:color w:val="FF0000"/>
              </w:rPr>
              <w:t>子母船及载荷数据统计</w:t>
            </w:r>
          </w:p>
        </w:tc>
        <w:tc>
          <w:tcPr>
            <w:tcW w:w="4820" w:type="dxa"/>
            <w:vAlign w:val="center"/>
          </w:tcPr>
          <w:p w14:paraId="05160C4E" w14:textId="7B271B9F" w:rsidR="007B445A" w:rsidRPr="007B445A" w:rsidRDefault="007B445A" w:rsidP="00EF70B0">
            <w:pPr>
              <w:spacing w:line="360" w:lineRule="auto"/>
              <w:jc w:val="center"/>
              <w:rPr>
                <w:rFonts w:hint="eastAsia"/>
                <w:color w:val="FF0000"/>
              </w:rPr>
            </w:pPr>
            <w:r w:rsidRPr="007B445A">
              <w:rPr>
                <w:rFonts w:hint="eastAsia"/>
                <w:color w:val="FF0000"/>
              </w:rPr>
              <w:t>子母船及载荷数据的收集统计</w:t>
            </w:r>
            <w:r w:rsidR="00AE128B">
              <w:rPr>
                <w:rFonts w:hint="eastAsia"/>
                <w:color w:val="FF0000"/>
              </w:rPr>
              <w:t>及展示。</w:t>
            </w:r>
          </w:p>
        </w:tc>
      </w:tr>
      <w:tr w:rsidR="0078359E" w14:paraId="134BC02A" w14:textId="77777777" w:rsidTr="0078359E">
        <w:trPr>
          <w:jc w:val="center"/>
        </w:trPr>
        <w:tc>
          <w:tcPr>
            <w:tcW w:w="1668" w:type="dxa"/>
            <w:vMerge/>
            <w:vAlign w:val="center"/>
          </w:tcPr>
          <w:p w14:paraId="3F4EDE46" w14:textId="77777777" w:rsidR="0078359E" w:rsidRPr="00F10BAF" w:rsidRDefault="0078359E" w:rsidP="00EF70B0">
            <w:pPr>
              <w:spacing w:line="360" w:lineRule="auto"/>
              <w:jc w:val="center"/>
              <w:rPr>
                <w:rFonts w:ascii="宋体" w:eastAsia="宋体" w:hAnsi="宋体"/>
                <w:b/>
                <w:bCs/>
                <w:sz w:val="24"/>
                <w:szCs w:val="24"/>
              </w:rPr>
            </w:pPr>
          </w:p>
        </w:tc>
        <w:tc>
          <w:tcPr>
            <w:tcW w:w="1417" w:type="dxa"/>
            <w:vMerge w:val="restart"/>
            <w:vAlign w:val="center"/>
          </w:tcPr>
          <w:p w14:paraId="4FB20104" w14:textId="0D22F6DD" w:rsidR="0078359E" w:rsidRPr="00F10BAF" w:rsidRDefault="0078359E" w:rsidP="00EF70B0">
            <w:pPr>
              <w:spacing w:line="360" w:lineRule="auto"/>
              <w:jc w:val="center"/>
              <w:rPr>
                <w:rFonts w:ascii="宋体" w:eastAsia="宋体" w:hAnsi="宋体"/>
                <w:b/>
                <w:bCs/>
                <w:sz w:val="24"/>
                <w:szCs w:val="24"/>
              </w:rPr>
            </w:pPr>
            <w:r>
              <w:rPr>
                <w:rFonts w:hint="eastAsia"/>
                <w:color w:val="000000"/>
              </w:rPr>
              <w:t>系统管理-用户管理</w:t>
            </w:r>
          </w:p>
        </w:tc>
        <w:tc>
          <w:tcPr>
            <w:tcW w:w="1701" w:type="dxa"/>
            <w:vAlign w:val="center"/>
          </w:tcPr>
          <w:p w14:paraId="7ADDCB45" w14:textId="116534C9" w:rsidR="0078359E" w:rsidRPr="00F10BAF" w:rsidRDefault="0078359E" w:rsidP="00EF70B0">
            <w:pPr>
              <w:spacing w:line="360" w:lineRule="auto"/>
              <w:jc w:val="center"/>
              <w:rPr>
                <w:rFonts w:ascii="宋体" w:eastAsia="宋体" w:hAnsi="宋体"/>
                <w:b/>
                <w:bCs/>
                <w:sz w:val="24"/>
                <w:szCs w:val="24"/>
              </w:rPr>
            </w:pPr>
            <w:r>
              <w:rPr>
                <w:rFonts w:hint="eastAsia"/>
                <w:color w:val="000000"/>
              </w:rPr>
              <w:t>用户管理列表页</w:t>
            </w:r>
          </w:p>
        </w:tc>
        <w:tc>
          <w:tcPr>
            <w:tcW w:w="4820" w:type="dxa"/>
            <w:vAlign w:val="center"/>
          </w:tcPr>
          <w:p w14:paraId="29CC0796" w14:textId="72A6B4D8" w:rsidR="0078359E" w:rsidRPr="00F10BAF" w:rsidRDefault="0078359E" w:rsidP="00EF70B0">
            <w:pPr>
              <w:spacing w:line="360" w:lineRule="auto"/>
              <w:jc w:val="center"/>
              <w:rPr>
                <w:rFonts w:ascii="宋体" w:eastAsia="宋体" w:hAnsi="宋体"/>
                <w:b/>
                <w:bCs/>
                <w:sz w:val="24"/>
                <w:szCs w:val="24"/>
              </w:rPr>
            </w:pPr>
            <w:r>
              <w:rPr>
                <w:rFonts w:hint="eastAsia"/>
                <w:color w:val="000000"/>
              </w:rPr>
              <w:t>系统用户列表展示，增删改查操作、导入导出功能，删除/查询/导入/导出提示</w:t>
            </w:r>
          </w:p>
        </w:tc>
      </w:tr>
      <w:tr w:rsidR="0078359E" w14:paraId="3E745CA5" w14:textId="77777777" w:rsidTr="0078359E">
        <w:trPr>
          <w:jc w:val="center"/>
        </w:trPr>
        <w:tc>
          <w:tcPr>
            <w:tcW w:w="1668" w:type="dxa"/>
            <w:vMerge/>
            <w:vAlign w:val="center"/>
          </w:tcPr>
          <w:p w14:paraId="3CDBCB61" w14:textId="77777777" w:rsidR="0078359E" w:rsidRPr="00F10BAF" w:rsidRDefault="0078359E" w:rsidP="00EF70B0">
            <w:pPr>
              <w:spacing w:line="360" w:lineRule="auto"/>
              <w:jc w:val="center"/>
              <w:rPr>
                <w:rFonts w:ascii="宋体" w:eastAsia="宋体" w:hAnsi="宋体"/>
                <w:b/>
                <w:bCs/>
                <w:sz w:val="24"/>
                <w:szCs w:val="24"/>
              </w:rPr>
            </w:pPr>
          </w:p>
        </w:tc>
        <w:tc>
          <w:tcPr>
            <w:tcW w:w="1417" w:type="dxa"/>
            <w:vMerge/>
            <w:vAlign w:val="center"/>
          </w:tcPr>
          <w:p w14:paraId="571618B6" w14:textId="77777777" w:rsidR="0078359E" w:rsidRPr="00F10BAF" w:rsidRDefault="0078359E" w:rsidP="00EF70B0">
            <w:pPr>
              <w:spacing w:line="360" w:lineRule="auto"/>
              <w:jc w:val="center"/>
              <w:rPr>
                <w:rFonts w:ascii="宋体" w:eastAsia="宋体" w:hAnsi="宋体"/>
                <w:b/>
                <w:bCs/>
                <w:sz w:val="24"/>
                <w:szCs w:val="24"/>
              </w:rPr>
            </w:pPr>
          </w:p>
        </w:tc>
        <w:tc>
          <w:tcPr>
            <w:tcW w:w="1701" w:type="dxa"/>
            <w:vAlign w:val="center"/>
          </w:tcPr>
          <w:p w14:paraId="05BEDB1B" w14:textId="0074BAA8" w:rsidR="0078359E" w:rsidRPr="00F10BAF" w:rsidRDefault="0078359E" w:rsidP="00EF70B0">
            <w:pPr>
              <w:spacing w:line="360" w:lineRule="auto"/>
              <w:jc w:val="center"/>
              <w:rPr>
                <w:rFonts w:ascii="宋体" w:eastAsia="宋体" w:hAnsi="宋体"/>
                <w:b/>
                <w:bCs/>
                <w:sz w:val="24"/>
                <w:szCs w:val="24"/>
              </w:rPr>
            </w:pPr>
            <w:r>
              <w:rPr>
                <w:rFonts w:hint="eastAsia"/>
                <w:color w:val="000000"/>
              </w:rPr>
              <w:t>用户管理新增/修改页</w:t>
            </w:r>
          </w:p>
        </w:tc>
        <w:tc>
          <w:tcPr>
            <w:tcW w:w="4820" w:type="dxa"/>
            <w:vAlign w:val="center"/>
          </w:tcPr>
          <w:p w14:paraId="05E85E3F" w14:textId="19297FFF" w:rsidR="0078359E" w:rsidRPr="00F10BAF" w:rsidRDefault="0078359E" w:rsidP="00EF70B0">
            <w:pPr>
              <w:spacing w:line="360" w:lineRule="auto"/>
              <w:jc w:val="center"/>
              <w:rPr>
                <w:rFonts w:ascii="宋体" w:eastAsia="宋体" w:hAnsi="宋体"/>
                <w:b/>
                <w:bCs/>
                <w:sz w:val="24"/>
                <w:szCs w:val="24"/>
              </w:rPr>
            </w:pPr>
            <w:r>
              <w:rPr>
                <w:rFonts w:hint="eastAsia"/>
                <w:color w:val="000000"/>
              </w:rPr>
              <w:t>用户资料的新增/修改，绑定角色权限，新增/修改提示，用户账号/密码长度、类型验证功能</w:t>
            </w:r>
          </w:p>
        </w:tc>
      </w:tr>
      <w:tr w:rsidR="0078359E" w14:paraId="1D0867FE" w14:textId="77777777" w:rsidTr="0078359E">
        <w:trPr>
          <w:jc w:val="center"/>
        </w:trPr>
        <w:tc>
          <w:tcPr>
            <w:tcW w:w="1668" w:type="dxa"/>
            <w:vMerge/>
            <w:vAlign w:val="center"/>
          </w:tcPr>
          <w:p w14:paraId="400DB9DF" w14:textId="77777777" w:rsidR="0078359E" w:rsidRPr="00F10BAF" w:rsidRDefault="0078359E" w:rsidP="00EF70B0">
            <w:pPr>
              <w:spacing w:line="360" w:lineRule="auto"/>
              <w:jc w:val="center"/>
              <w:rPr>
                <w:rFonts w:ascii="宋体" w:eastAsia="宋体" w:hAnsi="宋体"/>
                <w:b/>
                <w:bCs/>
                <w:sz w:val="24"/>
                <w:szCs w:val="24"/>
              </w:rPr>
            </w:pPr>
          </w:p>
        </w:tc>
        <w:tc>
          <w:tcPr>
            <w:tcW w:w="1417" w:type="dxa"/>
            <w:vMerge/>
            <w:vAlign w:val="center"/>
          </w:tcPr>
          <w:p w14:paraId="69A0780D" w14:textId="77777777" w:rsidR="0078359E" w:rsidRPr="00F10BAF" w:rsidRDefault="0078359E" w:rsidP="00EF70B0">
            <w:pPr>
              <w:spacing w:line="360" w:lineRule="auto"/>
              <w:jc w:val="center"/>
              <w:rPr>
                <w:rFonts w:ascii="宋体" w:eastAsia="宋体" w:hAnsi="宋体"/>
                <w:b/>
                <w:bCs/>
                <w:sz w:val="24"/>
                <w:szCs w:val="24"/>
              </w:rPr>
            </w:pPr>
          </w:p>
        </w:tc>
        <w:tc>
          <w:tcPr>
            <w:tcW w:w="1701" w:type="dxa"/>
            <w:vAlign w:val="center"/>
          </w:tcPr>
          <w:p w14:paraId="4C2A74F8" w14:textId="68201F9E" w:rsidR="0078359E" w:rsidRPr="00F10BAF" w:rsidRDefault="0078359E" w:rsidP="00EF70B0">
            <w:pPr>
              <w:spacing w:line="360" w:lineRule="auto"/>
              <w:jc w:val="center"/>
              <w:rPr>
                <w:rFonts w:ascii="宋体" w:eastAsia="宋体" w:hAnsi="宋体"/>
                <w:b/>
                <w:bCs/>
                <w:sz w:val="24"/>
                <w:szCs w:val="24"/>
              </w:rPr>
            </w:pPr>
            <w:r>
              <w:rPr>
                <w:rFonts w:hint="eastAsia"/>
                <w:color w:val="000000"/>
              </w:rPr>
              <w:t>用户管理详情页</w:t>
            </w:r>
          </w:p>
        </w:tc>
        <w:tc>
          <w:tcPr>
            <w:tcW w:w="4820" w:type="dxa"/>
            <w:vAlign w:val="center"/>
          </w:tcPr>
          <w:p w14:paraId="13D63DAA" w14:textId="3369EEC4" w:rsidR="0078359E" w:rsidRPr="00F10BAF" w:rsidRDefault="0078359E" w:rsidP="00EF70B0">
            <w:pPr>
              <w:spacing w:line="360" w:lineRule="auto"/>
              <w:jc w:val="center"/>
              <w:rPr>
                <w:rFonts w:ascii="宋体" w:eastAsia="宋体" w:hAnsi="宋体"/>
                <w:b/>
                <w:bCs/>
                <w:sz w:val="24"/>
                <w:szCs w:val="24"/>
              </w:rPr>
            </w:pPr>
            <w:r>
              <w:rPr>
                <w:rFonts w:hint="eastAsia"/>
                <w:color w:val="000000"/>
              </w:rPr>
              <w:t>用户的基础资料、系统日志的查看</w:t>
            </w:r>
          </w:p>
        </w:tc>
      </w:tr>
      <w:tr w:rsidR="0078359E" w14:paraId="2F0B8361" w14:textId="77777777" w:rsidTr="0078359E">
        <w:trPr>
          <w:jc w:val="center"/>
        </w:trPr>
        <w:tc>
          <w:tcPr>
            <w:tcW w:w="1668" w:type="dxa"/>
            <w:vMerge/>
            <w:vAlign w:val="center"/>
          </w:tcPr>
          <w:p w14:paraId="78FC6D7F" w14:textId="77777777" w:rsidR="0078359E" w:rsidRPr="00F10BAF" w:rsidRDefault="0078359E" w:rsidP="0078359E">
            <w:pPr>
              <w:spacing w:line="360" w:lineRule="auto"/>
              <w:jc w:val="center"/>
              <w:rPr>
                <w:rFonts w:ascii="宋体" w:eastAsia="宋体" w:hAnsi="宋体"/>
                <w:b/>
                <w:bCs/>
                <w:sz w:val="24"/>
                <w:szCs w:val="24"/>
              </w:rPr>
            </w:pPr>
          </w:p>
        </w:tc>
        <w:tc>
          <w:tcPr>
            <w:tcW w:w="1417" w:type="dxa"/>
            <w:vMerge w:val="restart"/>
            <w:vAlign w:val="center"/>
          </w:tcPr>
          <w:p w14:paraId="0701A10B" w14:textId="6ED1846F" w:rsidR="0078359E" w:rsidRPr="00F10BAF" w:rsidRDefault="0078359E" w:rsidP="0078359E">
            <w:pPr>
              <w:spacing w:line="360" w:lineRule="auto"/>
              <w:jc w:val="center"/>
              <w:rPr>
                <w:rFonts w:ascii="宋体" w:eastAsia="宋体" w:hAnsi="宋体"/>
                <w:b/>
                <w:bCs/>
                <w:sz w:val="24"/>
                <w:szCs w:val="24"/>
              </w:rPr>
            </w:pPr>
            <w:r>
              <w:rPr>
                <w:rFonts w:hint="eastAsia"/>
                <w:color w:val="000000"/>
              </w:rPr>
              <w:t>系统管理-角色权限/菜单管理</w:t>
            </w:r>
          </w:p>
        </w:tc>
        <w:tc>
          <w:tcPr>
            <w:tcW w:w="1701" w:type="dxa"/>
            <w:vAlign w:val="center"/>
          </w:tcPr>
          <w:p w14:paraId="648BD8DE" w14:textId="76D28B82" w:rsidR="0078359E" w:rsidRPr="00F10BAF" w:rsidRDefault="0078359E" w:rsidP="0078359E">
            <w:pPr>
              <w:spacing w:line="360" w:lineRule="auto"/>
              <w:jc w:val="center"/>
              <w:rPr>
                <w:rFonts w:ascii="宋体" w:eastAsia="宋体" w:hAnsi="宋体"/>
                <w:b/>
                <w:bCs/>
                <w:sz w:val="24"/>
                <w:szCs w:val="24"/>
              </w:rPr>
            </w:pPr>
            <w:r>
              <w:rPr>
                <w:rFonts w:hint="eastAsia"/>
                <w:color w:val="000000"/>
              </w:rPr>
              <w:t>角色权限列表页</w:t>
            </w:r>
          </w:p>
        </w:tc>
        <w:tc>
          <w:tcPr>
            <w:tcW w:w="4820" w:type="dxa"/>
            <w:vAlign w:val="center"/>
          </w:tcPr>
          <w:p w14:paraId="640BAD7D" w14:textId="063EFDBB" w:rsidR="0078359E" w:rsidRPr="00F10BAF" w:rsidRDefault="0078359E" w:rsidP="0078359E">
            <w:pPr>
              <w:spacing w:line="360" w:lineRule="auto"/>
              <w:jc w:val="center"/>
              <w:rPr>
                <w:rFonts w:ascii="宋体" w:eastAsia="宋体" w:hAnsi="宋体"/>
                <w:b/>
                <w:bCs/>
                <w:sz w:val="24"/>
                <w:szCs w:val="24"/>
              </w:rPr>
            </w:pPr>
            <w:r>
              <w:rPr>
                <w:rFonts w:hint="eastAsia"/>
                <w:color w:val="000000"/>
              </w:rPr>
              <w:t>不同角色所使用权限的列表展示，增删改查操作、导入导出功能，删除/查询/导入/导出提示</w:t>
            </w:r>
          </w:p>
        </w:tc>
      </w:tr>
      <w:tr w:rsidR="0078359E" w14:paraId="20993225" w14:textId="77777777" w:rsidTr="0078359E">
        <w:trPr>
          <w:jc w:val="center"/>
        </w:trPr>
        <w:tc>
          <w:tcPr>
            <w:tcW w:w="1668" w:type="dxa"/>
            <w:vMerge/>
            <w:vAlign w:val="center"/>
          </w:tcPr>
          <w:p w14:paraId="48399C44" w14:textId="77777777" w:rsidR="0078359E" w:rsidRPr="00F10BAF" w:rsidRDefault="0078359E" w:rsidP="0078359E">
            <w:pPr>
              <w:spacing w:line="360" w:lineRule="auto"/>
              <w:jc w:val="center"/>
              <w:rPr>
                <w:rFonts w:ascii="宋体" w:eastAsia="宋体" w:hAnsi="宋体"/>
                <w:b/>
                <w:bCs/>
                <w:sz w:val="24"/>
                <w:szCs w:val="24"/>
              </w:rPr>
            </w:pPr>
          </w:p>
        </w:tc>
        <w:tc>
          <w:tcPr>
            <w:tcW w:w="1417" w:type="dxa"/>
            <w:vMerge/>
            <w:vAlign w:val="center"/>
          </w:tcPr>
          <w:p w14:paraId="652CC779" w14:textId="77777777" w:rsidR="0078359E" w:rsidRPr="00F10BAF" w:rsidRDefault="0078359E" w:rsidP="0078359E">
            <w:pPr>
              <w:spacing w:line="360" w:lineRule="auto"/>
              <w:jc w:val="center"/>
              <w:rPr>
                <w:rFonts w:ascii="宋体" w:eastAsia="宋体" w:hAnsi="宋体"/>
                <w:b/>
                <w:bCs/>
                <w:sz w:val="24"/>
                <w:szCs w:val="24"/>
              </w:rPr>
            </w:pPr>
          </w:p>
        </w:tc>
        <w:tc>
          <w:tcPr>
            <w:tcW w:w="1701" w:type="dxa"/>
            <w:vAlign w:val="center"/>
          </w:tcPr>
          <w:p w14:paraId="01ED66F2" w14:textId="39989A05" w:rsidR="0078359E" w:rsidRPr="00F10BAF" w:rsidRDefault="0078359E" w:rsidP="0078359E">
            <w:pPr>
              <w:spacing w:line="360" w:lineRule="auto"/>
              <w:jc w:val="center"/>
              <w:rPr>
                <w:rFonts w:ascii="宋体" w:eastAsia="宋体" w:hAnsi="宋体"/>
                <w:b/>
                <w:bCs/>
                <w:sz w:val="24"/>
                <w:szCs w:val="24"/>
              </w:rPr>
            </w:pPr>
            <w:r>
              <w:rPr>
                <w:rFonts w:hint="eastAsia"/>
                <w:color w:val="000000"/>
              </w:rPr>
              <w:t>角色权限新增/修改页</w:t>
            </w:r>
          </w:p>
        </w:tc>
        <w:tc>
          <w:tcPr>
            <w:tcW w:w="4820" w:type="dxa"/>
            <w:vAlign w:val="center"/>
          </w:tcPr>
          <w:p w14:paraId="0B92FA4E" w14:textId="2E59764D" w:rsidR="0078359E" w:rsidRPr="00F10BAF" w:rsidRDefault="0078359E" w:rsidP="0078359E">
            <w:pPr>
              <w:spacing w:line="360" w:lineRule="auto"/>
              <w:jc w:val="center"/>
              <w:rPr>
                <w:rFonts w:ascii="宋体" w:eastAsia="宋体" w:hAnsi="宋体"/>
                <w:b/>
                <w:bCs/>
                <w:sz w:val="24"/>
                <w:szCs w:val="24"/>
              </w:rPr>
            </w:pPr>
            <w:r>
              <w:rPr>
                <w:rFonts w:hint="eastAsia"/>
                <w:color w:val="000000"/>
              </w:rPr>
              <w:t>角色权限的新增/修改，可设定岸端与船端不同角色权限的设置，不同角色展示不同的菜单及功能/数据权限。新增/修改提示</w:t>
            </w:r>
          </w:p>
        </w:tc>
      </w:tr>
      <w:tr w:rsidR="0078359E" w14:paraId="06D56848" w14:textId="77777777" w:rsidTr="0078359E">
        <w:trPr>
          <w:jc w:val="center"/>
        </w:trPr>
        <w:tc>
          <w:tcPr>
            <w:tcW w:w="1668" w:type="dxa"/>
            <w:vMerge/>
            <w:vAlign w:val="center"/>
          </w:tcPr>
          <w:p w14:paraId="26D5D5BC" w14:textId="77777777" w:rsidR="0078359E" w:rsidRPr="00F10BAF" w:rsidRDefault="0078359E" w:rsidP="0078359E">
            <w:pPr>
              <w:spacing w:line="360" w:lineRule="auto"/>
              <w:jc w:val="center"/>
              <w:rPr>
                <w:rFonts w:ascii="宋体" w:eastAsia="宋体" w:hAnsi="宋体"/>
                <w:b/>
                <w:bCs/>
                <w:sz w:val="24"/>
                <w:szCs w:val="24"/>
              </w:rPr>
            </w:pPr>
          </w:p>
        </w:tc>
        <w:tc>
          <w:tcPr>
            <w:tcW w:w="1417" w:type="dxa"/>
            <w:vMerge/>
            <w:vAlign w:val="center"/>
          </w:tcPr>
          <w:p w14:paraId="74756197" w14:textId="77777777" w:rsidR="0078359E" w:rsidRPr="00F10BAF" w:rsidRDefault="0078359E" w:rsidP="0078359E">
            <w:pPr>
              <w:spacing w:line="360" w:lineRule="auto"/>
              <w:jc w:val="center"/>
              <w:rPr>
                <w:rFonts w:ascii="宋体" w:eastAsia="宋体" w:hAnsi="宋体"/>
                <w:b/>
                <w:bCs/>
                <w:sz w:val="24"/>
                <w:szCs w:val="24"/>
              </w:rPr>
            </w:pPr>
          </w:p>
        </w:tc>
        <w:tc>
          <w:tcPr>
            <w:tcW w:w="1701" w:type="dxa"/>
            <w:vAlign w:val="center"/>
          </w:tcPr>
          <w:p w14:paraId="562DC4F5" w14:textId="391C4290" w:rsidR="0078359E" w:rsidRPr="00F10BAF" w:rsidRDefault="0078359E" w:rsidP="0078359E">
            <w:pPr>
              <w:spacing w:line="360" w:lineRule="auto"/>
              <w:jc w:val="center"/>
              <w:rPr>
                <w:rFonts w:ascii="宋体" w:eastAsia="宋体" w:hAnsi="宋体"/>
                <w:b/>
                <w:bCs/>
                <w:sz w:val="24"/>
                <w:szCs w:val="24"/>
              </w:rPr>
            </w:pPr>
            <w:r>
              <w:rPr>
                <w:rFonts w:hint="eastAsia"/>
                <w:color w:val="000000"/>
              </w:rPr>
              <w:t>角色权限详情页</w:t>
            </w:r>
          </w:p>
        </w:tc>
        <w:tc>
          <w:tcPr>
            <w:tcW w:w="4820" w:type="dxa"/>
            <w:vAlign w:val="center"/>
          </w:tcPr>
          <w:p w14:paraId="34E9C272" w14:textId="0C3258F2" w:rsidR="0078359E" w:rsidRPr="00F10BAF" w:rsidRDefault="0078359E" w:rsidP="0078359E">
            <w:pPr>
              <w:spacing w:line="360" w:lineRule="auto"/>
              <w:jc w:val="center"/>
              <w:rPr>
                <w:rFonts w:ascii="宋体" w:eastAsia="宋体" w:hAnsi="宋体"/>
                <w:b/>
                <w:bCs/>
                <w:sz w:val="24"/>
                <w:szCs w:val="24"/>
              </w:rPr>
            </w:pPr>
            <w:r>
              <w:rPr>
                <w:rFonts w:hint="eastAsia"/>
                <w:color w:val="000000"/>
              </w:rPr>
              <w:t>角色的基础资料、权限信息、系统日志的查看</w:t>
            </w:r>
          </w:p>
        </w:tc>
      </w:tr>
      <w:tr w:rsidR="0078359E" w14:paraId="597122FB" w14:textId="77777777" w:rsidTr="0078359E">
        <w:trPr>
          <w:jc w:val="center"/>
        </w:trPr>
        <w:tc>
          <w:tcPr>
            <w:tcW w:w="1668" w:type="dxa"/>
            <w:vMerge/>
            <w:vAlign w:val="center"/>
          </w:tcPr>
          <w:p w14:paraId="079EA0BA" w14:textId="77777777" w:rsidR="0078359E" w:rsidRPr="00F10BAF" w:rsidRDefault="0078359E" w:rsidP="0078359E">
            <w:pPr>
              <w:spacing w:line="360" w:lineRule="auto"/>
              <w:rPr>
                <w:rFonts w:ascii="宋体" w:eastAsia="宋体" w:hAnsi="宋体"/>
                <w:b/>
                <w:bCs/>
                <w:sz w:val="24"/>
                <w:szCs w:val="24"/>
              </w:rPr>
            </w:pPr>
          </w:p>
        </w:tc>
        <w:tc>
          <w:tcPr>
            <w:tcW w:w="1417" w:type="dxa"/>
            <w:vMerge w:val="restart"/>
            <w:vAlign w:val="center"/>
          </w:tcPr>
          <w:p w14:paraId="6B88AA34" w14:textId="132EB5FA" w:rsidR="0078359E" w:rsidRPr="00F10BAF" w:rsidRDefault="0078359E" w:rsidP="0078359E">
            <w:pPr>
              <w:spacing w:line="360" w:lineRule="auto"/>
              <w:rPr>
                <w:rFonts w:ascii="宋体" w:eastAsia="宋体" w:hAnsi="宋体"/>
                <w:b/>
                <w:bCs/>
                <w:sz w:val="24"/>
                <w:szCs w:val="24"/>
              </w:rPr>
            </w:pPr>
            <w:r>
              <w:rPr>
                <w:rFonts w:hint="eastAsia"/>
                <w:color w:val="000000"/>
              </w:rPr>
              <w:t>系统管理-部门管理</w:t>
            </w:r>
          </w:p>
        </w:tc>
        <w:tc>
          <w:tcPr>
            <w:tcW w:w="1701" w:type="dxa"/>
            <w:vAlign w:val="center"/>
          </w:tcPr>
          <w:p w14:paraId="74F6744A" w14:textId="0207F4D1" w:rsidR="0078359E" w:rsidRPr="00F10BAF" w:rsidRDefault="0078359E" w:rsidP="0078359E">
            <w:pPr>
              <w:spacing w:line="360" w:lineRule="auto"/>
              <w:rPr>
                <w:rFonts w:ascii="宋体" w:eastAsia="宋体" w:hAnsi="宋体"/>
                <w:b/>
                <w:bCs/>
                <w:sz w:val="24"/>
                <w:szCs w:val="24"/>
              </w:rPr>
            </w:pPr>
            <w:r>
              <w:rPr>
                <w:rFonts w:hint="eastAsia"/>
                <w:color w:val="000000"/>
              </w:rPr>
              <w:t>部门管理列表页</w:t>
            </w:r>
          </w:p>
        </w:tc>
        <w:tc>
          <w:tcPr>
            <w:tcW w:w="4820" w:type="dxa"/>
            <w:vAlign w:val="center"/>
          </w:tcPr>
          <w:p w14:paraId="2DD82E33" w14:textId="0647A3DC" w:rsidR="0078359E" w:rsidRPr="00F10BAF" w:rsidRDefault="0078359E" w:rsidP="0078359E">
            <w:pPr>
              <w:spacing w:line="360" w:lineRule="auto"/>
              <w:rPr>
                <w:rFonts w:ascii="宋体" w:eastAsia="宋体" w:hAnsi="宋体"/>
                <w:b/>
                <w:bCs/>
                <w:sz w:val="24"/>
                <w:szCs w:val="24"/>
              </w:rPr>
            </w:pPr>
            <w:r>
              <w:rPr>
                <w:rFonts w:hint="eastAsia"/>
                <w:color w:val="000000"/>
              </w:rPr>
              <w:t>用户所属部门的列表展示，增删改查操作、导入导出功能，删除/查询/导入/导出提示</w:t>
            </w:r>
          </w:p>
        </w:tc>
      </w:tr>
      <w:tr w:rsidR="0078359E" w14:paraId="5F506939" w14:textId="77777777" w:rsidTr="0078359E">
        <w:trPr>
          <w:jc w:val="center"/>
        </w:trPr>
        <w:tc>
          <w:tcPr>
            <w:tcW w:w="1668" w:type="dxa"/>
            <w:vMerge/>
            <w:vAlign w:val="center"/>
          </w:tcPr>
          <w:p w14:paraId="5C8C904A" w14:textId="77777777" w:rsidR="0078359E" w:rsidRPr="00F10BAF" w:rsidRDefault="0078359E" w:rsidP="0078359E">
            <w:pPr>
              <w:spacing w:line="360" w:lineRule="auto"/>
              <w:rPr>
                <w:rFonts w:ascii="宋体" w:eastAsia="宋体" w:hAnsi="宋体"/>
                <w:b/>
                <w:bCs/>
                <w:sz w:val="24"/>
                <w:szCs w:val="24"/>
              </w:rPr>
            </w:pPr>
          </w:p>
        </w:tc>
        <w:tc>
          <w:tcPr>
            <w:tcW w:w="1417" w:type="dxa"/>
            <w:vMerge/>
            <w:vAlign w:val="center"/>
          </w:tcPr>
          <w:p w14:paraId="17883B8E" w14:textId="77777777" w:rsidR="0078359E" w:rsidRPr="00F10BAF" w:rsidRDefault="0078359E" w:rsidP="0078359E">
            <w:pPr>
              <w:spacing w:line="360" w:lineRule="auto"/>
              <w:rPr>
                <w:rFonts w:ascii="宋体" w:eastAsia="宋体" w:hAnsi="宋体"/>
                <w:b/>
                <w:bCs/>
                <w:sz w:val="24"/>
                <w:szCs w:val="24"/>
              </w:rPr>
            </w:pPr>
          </w:p>
        </w:tc>
        <w:tc>
          <w:tcPr>
            <w:tcW w:w="1701" w:type="dxa"/>
            <w:vAlign w:val="center"/>
          </w:tcPr>
          <w:p w14:paraId="606173CD" w14:textId="0565EFAB" w:rsidR="0078359E" w:rsidRPr="00F10BAF" w:rsidRDefault="0078359E" w:rsidP="0078359E">
            <w:pPr>
              <w:spacing w:line="360" w:lineRule="auto"/>
              <w:rPr>
                <w:rFonts w:ascii="宋体" w:eastAsia="宋体" w:hAnsi="宋体"/>
                <w:b/>
                <w:bCs/>
                <w:sz w:val="24"/>
                <w:szCs w:val="24"/>
              </w:rPr>
            </w:pPr>
            <w:r>
              <w:rPr>
                <w:rFonts w:hint="eastAsia"/>
                <w:color w:val="000000"/>
              </w:rPr>
              <w:t>部门管理新增/</w:t>
            </w:r>
            <w:r>
              <w:rPr>
                <w:rFonts w:hint="eastAsia"/>
                <w:color w:val="000000"/>
              </w:rPr>
              <w:lastRenderedPageBreak/>
              <w:t>修改页</w:t>
            </w:r>
          </w:p>
        </w:tc>
        <w:tc>
          <w:tcPr>
            <w:tcW w:w="4820" w:type="dxa"/>
            <w:vAlign w:val="center"/>
          </w:tcPr>
          <w:p w14:paraId="15A468AD" w14:textId="32A814D5" w:rsidR="0078359E" w:rsidRPr="00F10BAF" w:rsidRDefault="0078359E" w:rsidP="0078359E">
            <w:pPr>
              <w:spacing w:line="360" w:lineRule="auto"/>
              <w:rPr>
                <w:rFonts w:ascii="宋体" w:eastAsia="宋体" w:hAnsi="宋体"/>
                <w:b/>
                <w:bCs/>
                <w:sz w:val="24"/>
                <w:szCs w:val="24"/>
              </w:rPr>
            </w:pPr>
            <w:r>
              <w:rPr>
                <w:rFonts w:hint="eastAsia"/>
                <w:color w:val="000000"/>
              </w:rPr>
              <w:lastRenderedPageBreak/>
              <w:t>部门资料的新增/修改，新增/修改提示</w:t>
            </w:r>
          </w:p>
        </w:tc>
      </w:tr>
      <w:tr w:rsidR="0078359E" w14:paraId="69BED883" w14:textId="77777777" w:rsidTr="0078359E">
        <w:trPr>
          <w:jc w:val="center"/>
        </w:trPr>
        <w:tc>
          <w:tcPr>
            <w:tcW w:w="1668" w:type="dxa"/>
            <w:vMerge/>
            <w:vAlign w:val="center"/>
          </w:tcPr>
          <w:p w14:paraId="13CE43DE" w14:textId="77777777" w:rsidR="0078359E" w:rsidRPr="00F10BAF" w:rsidRDefault="0078359E" w:rsidP="0078359E">
            <w:pPr>
              <w:spacing w:line="360" w:lineRule="auto"/>
              <w:rPr>
                <w:rFonts w:ascii="宋体" w:eastAsia="宋体" w:hAnsi="宋体"/>
                <w:b/>
                <w:bCs/>
                <w:sz w:val="24"/>
                <w:szCs w:val="24"/>
              </w:rPr>
            </w:pPr>
          </w:p>
        </w:tc>
        <w:tc>
          <w:tcPr>
            <w:tcW w:w="1417" w:type="dxa"/>
            <w:vMerge/>
            <w:vAlign w:val="center"/>
          </w:tcPr>
          <w:p w14:paraId="6B0E4FA5" w14:textId="77777777" w:rsidR="0078359E" w:rsidRPr="00F10BAF" w:rsidRDefault="0078359E" w:rsidP="0078359E">
            <w:pPr>
              <w:spacing w:line="360" w:lineRule="auto"/>
              <w:rPr>
                <w:rFonts w:ascii="宋体" w:eastAsia="宋体" w:hAnsi="宋体"/>
                <w:b/>
                <w:bCs/>
                <w:sz w:val="24"/>
                <w:szCs w:val="24"/>
              </w:rPr>
            </w:pPr>
          </w:p>
        </w:tc>
        <w:tc>
          <w:tcPr>
            <w:tcW w:w="1701" w:type="dxa"/>
            <w:vAlign w:val="center"/>
          </w:tcPr>
          <w:p w14:paraId="1F126F65" w14:textId="7533EFEB" w:rsidR="0078359E" w:rsidRPr="00F10BAF" w:rsidRDefault="0078359E" w:rsidP="0078359E">
            <w:pPr>
              <w:spacing w:line="360" w:lineRule="auto"/>
              <w:rPr>
                <w:rFonts w:ascii="宋体" w:eastAsia="宋体" w:hAnsi="宋体"/>
                <w:b/>
                <w:bCs/>
                <w:sz w:val="24"/>
                <w:szCs w:val="24"/>
              </w:rPr>
            </w:pPr>
            <w:r>
              <w:rPr>
                <w:rFonts w:hint="eastAsia"/>
                <w:color w:val="000000"/>
              </w:rPr>
              <w:t>部门管理详情页</w:t>
            </w:r>
          </w:p>
        </w:tc>
        <w:tc>
          <w:tcPr>
            <w:tcW w:w="4820" w:type="dxa"/>
            <w:vAlign w:val="center"/>
          </w:tcPr>
          <w:p w14:paraId="21483250" w14:textId="6487FAB0" w:rsidR="0078359E" w:rsidRPr="00F10BAF" w:rsidRDefault="0078359E" w:rsidP="0078359E">
            <w:pPr>
              <w:spacing w:line="360" w:lineRule="auto"/>
              <w:rPr>
                <w:rFonts w:ascii="宋体" w:eastAsia="宋体" w:hAnsi="宋体"/>
                <w:b/>
                <w:bCs/>
                <w:sz w:val="24"/>
                <w:szCs w:val="24"/>
              </w:rPr>
            </w:pPr>
            <w:r>
              <w:rPr>
                <w:rFonts w:hint="eastAsia"/>
                <w:color w:val="000000"/>
              </w:rPr>
              <w:t>部门的基础资料、系统日志查看</w:t>
            </w:r>
          </w:p>
        </w:tc>
      </w:tr>
      <w:tr w:rsidR="0078359E" w14:paraId="3C581925" w14:textId="77777777" w:rsidTr="0078359E">
        <w:trPr>
          <w:jc w:val="center"/>
        </w:trPr>
        <w:tc>
          <w:tcPr>
            <w:tcW w:w="1668" w:type="dxa"/>
            <w:vMerge/>
            <w:vAlign w:val="center"/>
          </w:tcPr>
          <w:p w14:paraId="29DB1A82" w14:textId="77777777" w:rsidR="0078359E" w:rsidRPr="00F10BAF" w:rsidRDefault="0078359E" w:rsidP="0078359E">
            <w:pPr>
              <w:spacing w:line="360" w:lineRule="auto"/>
              <w:rPr>
                <w:rFonts w:ascii="宋体" w:eastAsia="宋体" w:hAnsi="宋体"/>
                <w:b/>
                <w:bCs/>
                <w:sz w:val="24"/>
                <w:szCs w:val="24"/>
              </w:rPr>
            </w:pPr>
          </w:p>
        </w:tc>
        <w:tc>
          <w:tcPr>
            <w:tcW w:w="1417" w:type="dxa"/>
            <w:vMerge w:val="restart"/>
            <w:vAlign w:val="center"/>
          </w:tcPr>
          <w:p w14:paraId="5594C1F8" w14:textId="6C8E8317" w:rsidR="0078359E" w:rsidRPr="00F10BAF" w:rsidRDefault="0078359E" w:rsidP="0078359E">
            <w:pPr>
              <w:spacing w:line="360" w:lineRule="auto"/>
              <w:rPr>
                <w:rFonts w:ascii="宋体" w:eastAsia="宋体" w:hAnsi="宋体"/>
                <w:b/>
                <w:bCs/>
                <w:sz w:val="24"/>
                <w:szCs w:val="24"/>
              </w:rPr>
            </w:pPr>
            <w:r>
              <w:rPr>
                <w:rFonts w:hint="eastAsia"/>
                <w:color w:val="000000"/>
              </w:rPr>
              <w:t>系统管理-职位管理</w:t>
            </w:r>
          </w:p>
        </w:tc>
        <w:tc>
          <w:tcPr>
            <w:tcW w:w="1701" w:type="dxa"/>
            <w:vAlign w:val="center"/>
          </w:tcPr>
          <w:p w14:paraId="46E231A4" w14:textId="324800B8" w:rsidR="0078359E" w:rsidRPr="00F10BAF" w:rsidRDefault="0078359E" w:rsidP="0078359E">
            <w:pPr>
              <w:spacing w:line="360" w:lineRule="auto"/>
              <w:rPr>
                <w:rFonts w:ascii="宋体" w:eastAsia="宋体" w:hAnsi="宋体"/>
                <w:b/>
                <w:bCs/>
                <w:sz w:val="24"/>
                <w:szCs w:val="24"/>
              </w:rPr>
            </w:pPr>
            <w:r>
              <w:rPr>
                <w:rFonts w:hint="eastAsia"/>
                <w:color w:val="000000"/>
              </w:rPr>
              <w:t>职位管理列表页</w:t>
            </w:r>
          </w:p>
        </w:tc>
        <w:tc>
          <w:tcPr>
            <w:tcW w:w="4820" w:type="dxa"/>
            <w:vAlign w:val="center"/>
          </w:tcPr>
          <w:p w14:paraId="6E9745A7" w14:textId="0F5053F6" w:rsidR="0078359E" w:rsidRPr="00F10BAF" w:rsidRDefault="0078359E" w:rsidP="0078359E">
            <w:pPr>
              <w:spacing w:line="360" w:lineRule="auto"/>
              <w:rPr>
                <w:rFonts w:ascii="宋体" w:eastAsia="宋体" w:hAnsi="宋体"/>
                <w:b/>
                <w:bCs/>
                <w:sz w:val="24"/>
                <w:szCs w:val="24"/>
              </w:rPr>
            </w:pPr>
            <w:r>
              <w:rPr>
                <w:rFonts w:hint="eastAsia"/>
                <w:color w:val="000000"/>
              </w:rPr>
              <w:t>后台用户职位的列表展示，增删改查操作、导入导出功能，删除/查询/导入/导出提示</w:t>
            </w:r>
          </w:p>
        </w:tc>
      </w:tr>
      <w:tr w:rsidR="0078359E" w14:paraId="6991379B" w14:textId="77777777" w:rsidTr="0078359E">
        <w:trPr>
          <w:jc w:val="center"/>
        </w:trPr>
        <w:tc>
          <w:tcPr>
            <w:tcW w:w="1668" w:type="dxa"/>
            <w:vMerge/>
            <w:vAlign w:val="center"/>
          </w:tcPr>
          <w:p w14:paraId="2692F09F" w14:textId="77777777" w:rsidR="0078359E" w:rsidRPr="00F10BAF" w:rsidRDefault="0078359E" w:rsidP="0078359E">
            <w:pPr>
              <w:spacing w:line="360" w:lineRule="auto"/>
              <w:rPr>
                <w:rFonts w:ascii="宋体" w:eastAsia="宋体" w:hAnsi="宋体"/>
                <w:b/>
                <w:bCs/>
                <w:sz w:val="24"/>
                <w:szCs w:val="24"/>
              </w:rPr>
            </w:pPr>
          </w:p>
        </w:tc>
        <w:tc>
          <w:tcPr>
            <w:tcW w:w="1417" w:type="dxa"/>
            <w:vMerge/>
            <w:vAlign w:val="center"/>
          </w:tcPr>
          <w:p w14:paraId="6E25CEEA" w14:textId="77777777" w:rsidR="0078359E" w:rsidRPr="00F10BAF" w:rsidRDefault="0078359E" w:rsidP="0078359E">
            <w:pPr>
              <w:spacing w:line="360" w:lineRule="auto"/>
              <w:rPr>
                <w:rFonts w:ascii="宋体" w:eastAsia="宋体" w:hAnsi="宋体"/>
                <w:b/>
                <w:bCs/>
                <w:sz w:val="24"/>
                <w:szCs w:val="24"/>
              </w:rPr>
            </w:pPr>
          </w:p>
        </w:tc>
        <w:tc>
          <w:tcPr>
            <w:tcW w:w="1701" w:type="dxa"/>
            <w:vAlign w:val="center"/>
          </w:tcPr>
          <w:p w14:paraId="3B7FC7F7" w14:textId="17B1B1ED" w:rsidR="0078359E" w:rsidRPr="00F10BAF" w:rsidRDefault="0078359E" w:rsidP="0078359E">
            <w:pPr>
              <w:spacing w:line="360" w:lineRule="auto"/>
              <w:rPr>
                <w:rFonts w:ascii="宋体" w:eastAsia="宋体" w:hAnsi="宋体"/>
                <w:b/>
                <w:bCs/>
                <w:sz w:val="24"/>
                <w:szCs w:val="24"/>
              </w:rPr>
            </w:pPr>
            <w:r>
              <w:rPr>
                <w:rFonts w:hint="eastAsia"/>
                <w:color w:val="000000"/>
              </w:rPr>
              <w:t>职位管理新增/修改页</w:t>
            </w:r>
          </w:p>
        </w:tc>
        <w:tc>
          <w:tcPr>
            <w:tcW w:w="4820" w:type="dxa"/>
            <w:vAlign w:val="center"/>
          </w:tcPr>
          <w:p w14:paraId="30272A5E" w14:textId="1703955C" w:rsidR="0078359E" w:rsidRPr="00F10BAF" w:rsidRDefault="0078359E" w:rsidP="0078359E">
            <w:pPr>
              <w:spacing w:line="360" w:lineRule="auto"/>
              <w:rPr>
                <w:rFonts w:ascii="宋体" w:eastAsia="宋体" w:hAnsi="宋体"/>
                <w:b/>
                <w:bCs/>
                <w:sz w:val="24"/>
                <w:szCs w:val="24"/>
              </w:rPr>
            </w:pPr>
            <w:r>
              <w:rPr>
                <w:rFonts w:hint="eastAsia"/>
                <w:color w:val="000000"/>
              </w:rPr>
              <w:t>职位资料的新增/修改，新增/修改提示</w:t>
            </w:r>
          </w:p>
        </w:tc>
      </w:tr>
      <w:tr w:rsidR="0078359E" w14:paraId="1520EED5" w14:textId="77777777" w:rsidTr="0078359E">
        <w:trPr>
          <w:jc w:val="center"/>
        </w:trPr>
        <w:tc>
          <w:tcPr>
            <w:tcW w:w="1668" w:type="dxa"/>
            <w:vMerge/>
            <w:vAlign w:val="center"/>
          </w:tcPr>
          <w:p w14:paraId="66BC6D44" w14:textId="77777777" w:rsidR="0078359E" w:rsidRPr="00F10BAF" w:rsidRDefault="0078359E" w:rsidP="0078359E">
            <w:pPr>
              <w:spacing w:line="360" w:lineRule="auto"/>
              <w:rPr>
                <w:rFonts w:ascii="宋体" w:eastAsia="宋体" w:hAnsi="宋体"/>
                <w:b/>
                <w:bCs/>
                <w:sz w:val="24"/>
                <w:szCs w:val="24"/>
              </w:rPr>
            </w:pPr>
          </w:p>
        </w:tc>
        <w:tc>
          <w:tcPr>
            <w:tcW w:w="1417" w:type="dxa"/>
            <w:vMerge/>
            <w:vAlign w:val="center"/>
          </w:tcPr>
          <w:p w14:paraId="65B8CA81" w14:textId="77777777" w:rsidR="0078359E" w:rsidRPr="00F10BAF" w:rsidRDefault="0078359E" w:rsidP="0078359E">
            <w:pPr>
              <w:spacing w:line="360" w:lineRule="auto"/>
              <w:rPr>
                <w:rFonts w:ascii="宋体" w:eastAsia="宋体" w:hAnsi="宋体"/>
                <w:b/>
                <w:bCs/>
                <w:sz w:val="24"/>
                <w:szCs w:val="24"/>
              </w:rPr>
            </w:pPr>
          </w:p>
        </w:tc>
        <w:tc>
          <w:tcPr>
            <w:tcW w:w="1701" w:type="dxa"/>
            <w:vAlign w:val="center"/>
          </w:tcPr>
          <w:p w14:paraId="7D3D99EA" w14:textId="7F85B01A" w:rsidR="0078359E" w:rsidRPr="00F10BAF" w:rsidRDefault="0078359E" w:rsidP="0078359E">
            <w:pPr>
              <w:spacing w:line="360" w:lineRule="auto"/>
              <w:rPr>
                <w:rFonts w:ascii="宋体" w:eastAsia="宋体" w:hAnsi="宋体"/>
                <w:b/>
                <w:bCs/>
                <w:sz w:val="24"/>
                <w:szCs w:val="24"/>
              </w:rPr>
            </w:pPr>
            <w:r>
              <w:rPr>
                <w:rFonts w:hint="eastAsia"/>
                <w:color w:val="000000"/>
              </w:rPr>
              <w:t>职位管理详情页</w:t>
            </w:r>
          </w:p>
        </w:tc>
        <w:tc>
          <w:tcPr>
            <w:tcW w:w="4820" w:type="dxa"/>
            <w:vAlign w:val="center"/>
          </w:tcPr>
          <w:p w14:paraId="3F46AB28" w14:textId="46C1D2CD" w:rsidR="0078359E" w:rsidRPr="00F10BAF" w:rsidRDefault="0078359E" w:rsidP="0078359E">
            <w:pPr>
              <w:spacing w:line="360" w:lineRule="auto"/>
              <w:rPr>
                <w:rFonts w:ascii="宋体" w:eastAsia="宋体" w:hAnsi="宋体"/>
                <w:b/>
                <w:bCs/>
                <w:sz w:val="24"/>
                <w:szCs w:val="24"/>
              </w:rPr>
            </w:pPr>
            <w:r>
              <w:rPr>
                <w:rFonts w:hint="eastAsia"/>
                <w:color w:val="000000"/>
              </w:rPr>
              <w:t>职位的基础资料、系统日志查看</w:t>
            </w:r>
          </w:p>
        </w:tc>
      </w:tr>
      <w:tr w:rsidR="0078359E" w14:paraId="63754DAD" w14:textId="77777777" w:rsidTr="0078359E">
        <w:trPr>
          <w:jc w:val="center"/>
        </w:trPr>
        <w:tc>
          <w:tcPr>
            <w:tcW w:w="1668" w:type="dxa"/>
            <w:vMerge/>
            <w:vAlign w:val="center"/>
          </w:tcPr>
          <w:p w14:paraId="189D2C5B" w14:textId="77777777" w:rsidR="0078359E" w:rsidRPr="00F10BAF" w:rsidRDefault="0078359E" w:rsidP="0078359E">
            <w:pPr>
              <w:spacing w:line="360" w:lineRule="auto"/>
              <w:rPr>
                <w:rFonts w:ascii="宋体" w:eastAsia="宋体" w:hAnsi="宋体"/>
                <w:b/>
                <w:bCs/>
                <w:sz w:val="24"/>
                <w:szCs w:val="24"/>
              </w:rPr>
            </w:pPr>
          </w:p>
        </w:tc>
        <w:tc>
          <w:tcPr>
            <w:tcW w:w="1417" w:type="dxa"/>
            <w:vMerge w:val="restart"/>
            <w:vAlign w:val="center"/>
          </w:tcPr>
          <w:p w14:paraId="60BB5D66" w14:textId="76321A2C" w:rsidR="0078359E" w:rsidRPr="00F10BAF" w:rsidRDefault="0078359E" w:rsidP="0078359E">
            <w:pPr>
              <w:spacing w:line="360" w:lineRule="auto"/>
              <w:rPr>
                <w:rFonts w:ascii="宋体" w:eastAsia="宋体" w:hAnsi="宋体"/>
                <w:b/>
                <w:bCs/>
                <w:sz w:val="24"/>
                <w:szCs w:val="24"/>
              </w:rPr>
            </w:pPr>
            <w:r>
              <w:rPr>
                <w:rFonts w:hint="eastAsia"/>
                <w:color w:val="000000"/>
              </w:rPr>
              <w:t>系统管理-字典管理</w:t>
            </w:r>
          </w:p>
        </w:tc>
        <w:tc>
          <w:tcPr>
            <w:tcW w:w="1701" w:type="dxa"/>
            <w:vAlign w:val="center"/>
          </w:tcPr>
          <w:p w14:paraId="0EFAF0B1" w14:textId="7B231293" w:rsidR="0078359E" w:rsidRPr="00F10BAF" w:rsidRDefault="0078359E" w:rsidP="0078359E">
            <w:pPr>
              <w:spacing w:line="360" w:lineRule="auto"/>
              <w:rPr>
                <w:rFonts w:ascii="宋体" w:eastAsia="宋体" w:hAnsi="宋体"/>
                <w:b/>
                <w:bCs/>
                <w:sz w:val="24"/>
                <w:szCs w:val="24"/>
              </w:rPr>
            </w:pPr>
            <w:r>
              <w:rPr>
                <w:rFonts w:hint="eastAsia"/>
                <w:color w:val="000000"/>
              </w:rPr>
              <w:t>字典管理列表页</w:t>
            </w:r>
          </w:p>
        </w:tc>
        <w:tc>
          <w:tcPr>
            <w:tcW w:w="4820" w:type="dxa"/>
            <w:vAlign w:val="center"/>
          </w:tcPr>
          <w:p w14:paraId="4BF07996" w14:textId="0B8C96B4" w:rsidR="0078359E" w:rsidRPr="00F10BAF" w:rsidRDefault="0078359E" w:rsidP="0078359E">
            <w:pPr>
              <w:spacing w:line="360" w:lineRule="auto"/>
              <w:rPr>
                <w:rFonts w:ascii="宋体" w:eastAsia="宋体" w:hAnsi="宋体"/>
                <w:b/>
                <w:bCs/>
                <w:sz w:val="24"/>
                <w:szCs w:val="24"/>
              </w:rPr>
            </w:pPr>
            <w:r>
              <w:rPr>
                <w:rFonts w:hint="eastAsia"/>
                <w:color w:val="000000"/>
              </w:rPr>
              <w:t>各种可维护字段的增删改查操作、导入导出功能，删除/查询/导入/导出提示</w:t>
            </w:r>
          </w:p>
        </w:tc>
      </w:tr>
      <w:tr w:rsidR="0078359E" w14:paraId="4CE9788B" w14:textId="77777777" w:rsidTr="0078359E">
        <w:trPr>
          <w:jc w:val="center"/>
        </w:trPr>
        <w:tc>
          <w:tcPr>
            <w:tcW w:w="1668" w:type="dxa"/>
            <w:vMerge/>
            <w:vAlign w:val="center"/>
          </w:tcPr>
          <w:p w14:paraId="611F1F55" w14:textId="77777777" w:rsidR="0078359E" w:rsidRPr="00F10BAF" w:rsidRDefault="0078359E" w:rsidP="0078359E">
            <w:pPr>
              <w:spacing w:line="360" w:lineRule="auto"/>
              <w:rPr>
                <w:rFonts w:ascii="宋体" w:eastAsia="宋体" w:hAnsi="宋体"/>
                <w:b/>
                <w:bCs/>
                <w:sz w:val="24"/>
                <w:szCs w:val="24"/>
              </w:rPr>
            </w:pPr>
          </w:p>
        </w:tc>
        <w:tc>
          <w:tcPr>
            <w:tcW w:w="1417" w:type="dxa"/>
            <w:vMerge/>
            <w:vAlign w:val="center"/>
          </w:tcPr>
          <w:p w14:paraId="0201F359" w14:textId="77777777" w:rsidR="0078359E" w:rsidRPr="00F10BAF" w:rsidRDefault="0078359E" w:rsidP="0078359E">
            <w:pPr>
              <w:spacing w:line="360" w:lineRule="auto"/>
              <w:rPr>
                <w:rFonts w:ascii="宋体" w:eastAsia="宋体" w:hAnsi="宋体"/>
                <w:b/>
                <w:bCs/>
                <w:sz w:val="24"/>
                <w:szCs w:val="24"/>
              </w:rPr>
            </w:pPr>
          </w:p>
        </w:tc>
        <w:tc>
          <w:tcPr>
            <w:tcW w:w="1701" w:type="dxa"/>
            <w:vAlign w:val="center"/>
          </w:tcPr>
          <w:p w14:paraId="1FE14D4A" w14:textId="2B7E3043" w:rsidR="0078359E" w:rsidRPr="00F10BAF" w:rsidRDefault="0078359E" w:rsidP="0078359E">
            <w:pPr>
              <w:spacing w:line="360" w:lineRule="auto"/>
              <w:rPr>
                <w:rFonts w:ascii="宋体" w:eastAsia="宋体" w:hAnsi="宋体"/>
                <w:b/>
                <w:bCs/>
                <w:sz w:val="24"/>
                <w:szCs w:val="24"/>
              </w:rPr>
            </w:pPr>
            <w:r>
              <w:rPr>
                <w:rFonts w:hint="eastAsia"/>
                <w:color w:val="000000"/>
              </w:rPr>
              <w:t>字典管理新增/修改页</w:t>
            </w:r>
          </w:p>
        </w:tc>
        <w:tc>
          <w:tcPr>
            <w:tcW w:w="4820" w:type="dxa"/>
            <w:vAlign w:val="center"/>
          </w:tcPr>
          <w:p w14:paraId="215ECCF4" w14:textId="230E4F03" w:rsidR="0078359E" w:rsidRPr="00F10BAF" w:rsidRDefault="0078359E" w:rsidP="0078359E">
            <w:pPr>
              <w:spacing w:line="360" w:lineRule="auto"/>
              <w:rPr>
                <w:rFonts w:ascii="宋体" w:eastAsia="宋体" w:hAnsi="宋体"/>
                <w:b/>
                <w:bCs/>
                <w:sz w:val="24"/>
                <w:szCs w:val="24"/>
              </w:rPr>
            </w:pPr>
            <w:r>
              <w:rPr>
                <w:rFonts w:hint="eastAsia"/>
                <w:color w:val="000000"/>
              </w:rPr>
              <w:t>各种可维护字段的新增/修改，新增/修改提示</w:t>
            </w:r>
          </w:p>
        </w:tc>
      </w:tr>
      <w:tr w:rsidR="0078359E" w14:paraId="01EF64C9" w14:textId="77777777" w:rsidTr="0078359E">
        <w:trPr>
          <w:jc w:val="center"/>
        </w:trPr>
        <w:tc>
          <w:tcPr>
            <w:tcW w:w="1668" w:type="dxa"/>
            <w:vMerge/>
            <w:vAlign w:val="center"/>
          </w:tcPr>
          <w:p w14:paraId="0FF0133A" w14:textId="77777777" w:rsidR="0078359E" w:rsidRPr="00F10BAF" w:rsidRDefault="0078359E" w:rsidP="0078359E">
            <w:pPr>
              <w:spacing w:line="360" w:lineRule="auto"/>
              <w:rPr>
                <w:rFonts w:ascii="宋体" w:eastAsia="宋体" w:hAnsi="宋体"/>
                <w:b/>
                <w:bCs/>
                <w:sz w:val="24"/>
                <w:szCs w:val="24"/>
              </w:rPr>
            </w:pPr>
          </w:p>
        </w:tc>
        <w:tc>
          <w:tcPr>
            <w:tcW w:w="1417" w:type="dxa"/>
            <w:vMerge/>
            <w:vAlign w:val="center"/>
          </w:tcPr>
          <w:p w14:paraId="081E5D15" w14:textId="77777777" w:rsidR="0078359E" w:rsidRPr="00F10BAF" w:rsidRDefault="0078359E" w:rsidP="0078359E">
            <w:pPr>
              <w:spacing w:line="360" w:lineRule="auto"/>
              <w:rPr>
                <w:rFonts w:ascii="宋体" w:eastAsia="宋体" w:hAnsi="宋体"/>
                <w:b/>
                <w:bCs/>
                <w:sz w:val="24"/>
                <w:szCs w:val="24"/>
              </w:rPr>
            </w:pPr>
          </w:p>
        </w:tc>
        <w:tc>
          <w:tcPr>
            <w:tcW w:w="1701" w:type="dxa"/>
            <w:vAlign w:val="center"/>
          </w:tcPr>
          <w:p w14:paraId="0FE5AD46" w14:textId="76F9E34E" w:rsidR="0078359E" w:rsidRPr="00F10BAF" w:rsidRDefault="0078359E" w:rsidP="0078359E">
            <w:pPr>
              <w:spacing w:line="360" w:lineRule="auto"/>
              <w:rPr>
                <w:rFonts w:ascii="宋体" w:eastAsia="宋体" w:hAnsi="宋体"/>
                <w:b/>
                <w:bCs/>
                <w:sz w:val="24"/>
                <w:szCs w:val="24"/>
              </w:rPr>
            </w:pPr>
            <w:r>
              <w:rPr>
                <w:rFonts w:hint="eastAsia"/>
                <w:color w:val="000000"/>
              </w:rPr>
              <w:t>字典管理详情页</w:t>
            </w:r>
          </w:p>
        </w:tc>
        <w:tc>
          <w:tcPr>
            <w:tcW w:w="4820" w:type="dxa"/>
            <w:vAlign w:val="center"/>
          </w:tcPr>
          <w:p w14:paraId="79350435" w14:textId="6B921088" w:rsidR="0078359E" w:rsidRPr="00F10BAF" w:rsidRDefault="0078359E" w:rsidP="0078359E">
            <w:pPr>
              <w:spacing w:line="360" w:lineRule="auto"/>
              <w:rPr>
                <w:rFonts w:ascii="宋体" w:eastAsia="宋体" w:hAnsi="宋体"/>
                <w:b/>
                <w:bCs/>
                <w:sz w:val="24"/>
                <w:szCs w:val="24"/>
              </w:rPr>
            </w:pPr>
            <w:r>
              <w:rPr>
                <w:rFonts w:hint="eastAsia"/>
                <w:color w:val="000000"/>
              </w:rPr>
              <w:t>各种可维护字段的基础资料、系统日志查看</w:t>
            </w:r>
          </w:p>
        </w:tc>
      </w:tr>
      <w:tr w:rsidR="0078359E" w14:paraId="24ED5915" w14:textId="77777777" w:rsidTr="0078359E">
        <w:trPr>
          <w:jc w:val="center"/>
        </w:trPr>
        <w:tc>
          <w:tcPr>
            <w:tcW w:w="1668" w:type="dxa"/>
            <w:vMerge/>
            <w:vAlign w:val="center"/>
          </w:tcPr>
          <w:p w14:paraId="0F23EF10" w14:textId="77777777" w:rsidR="0078359E" w:rsidRPr="00F10BAF" w:rsidRDefault="0078359E" w:rsidP="0078359E">
            <w:pPr>
              <w:spacing w:line="360" w:lineRule="auto"/>
              <w:rPr>
                <w:rFonts w:ascii="宋体" w:eastAsia="宋体" w:hAnsi="宋体"/>
                <w:b/>
                <w:bCs/>
                <w:sz w:val="24"/>
                <w:szCs w:val="24"/>
              </w:rPr>
            </w:pPr>
          </w:p>
        </w:tc>
        <w:tc>
          <w:tcPr>
            <w:tcW w:w="1417" w:type="dxa"/>
            <w:vMerge w:val="restart"/>
            <w:vAlign w:val="center"/>
          </w:tcPr>
          <w:p w14:paraId="7096E086" w14:textId="79C30A36" w:rsidR="0078359E" w:rsidRPr="00F10BAF" w:rsidRDefault="0078359E" w:rsidP="0078359E">
            <w:pPr>
              <w:spacing w:line="360" w:lineRule="auto"/>
              <w:rPr>
                <w:rFonts w:ascii="宋体" w:eastAsia="宋体" w:hAnsi="宋体"/>
                <w:b/>
                <w:bCs/>
                <w:sz w:val="24"/>
                <w:szCs w:val="24"/>
              </w:rPr>
            </w:pPr>
            <w:r>
              <w:rPr>
                <w:rFonts w:hint="eastAsia"/>
                <w:color w:val="000000"/>
              </w:rPr>
              <w:t>系统管理-系统日志</w:t>
            </w:r>
          </w:p>
        </w:tc>
        <w:tc>
          <w:tcPr>
            <w:tcW w:w="1701" w:type="dxa"/>
            <w:vAlign w:val="center"/>
          </w:tcPr>
          <w:p w14:paraId="673058DB" w14:textId="4A6BC549" w:rsidR="0078359E" w:rsidRPr="00F10BAF" w:rsidRDefault="0078359E" w:rsidP="0078359E">
            <w:pPr>
              <w:spacing w:line="360" w:lineRule="auto"/>
              <w:rPr>
                <w:rFonts w:ascii="宋体" w:eastAsia="宋体" w:hAnsi="宋体"/>
                <w:b/>
                <w:bCs/>
                <w:sz w:val="24"/>
                <w:szCs w:val="24"/>
              </w:rPr>
            </w:pPr>
            <w:r>
              <w:rPr>
                <w:rFonts w:hint="eastAsia"/>
                <w:color w:val="000000"/>
              </w:rPr>
              <w:t>系统日志列表页</w:t>
            </w:r>
          </w:p>
        </w:tc>
        <w:tc>
          <w:tcPr>
            <w:tcW w:w="4820" w:type="dxa"/>
            <w:vAlign w:val="center"/>
          </w:tcPr>
          <w:p w14:paraId="44CDC437" w14:textId="237C4B2D" w:rsidR="0078359E" w:rsidRPr="00F10BAF" w:rsidRDefault="0078359E" w:rsidP="0078359E">
            <w:pPr>
              <w:spacing w:line="360" w:lineRule="auto"/>
              <w:rPr>
                <w:rFonts w:ascii="宋体" w:eastAsia="宋体" w:hAnsi="宋体"/>
                <w:b/>
                <w:bCs/>
                <w:sz w:val="24"/>
                <w:szCs w:val="24"/>
              </w:rPr>
            </w:pPr>
            <w:r>
              <w:rPr>
                <w:rFonts w:hint="eastAsia"/>
                <w:color w:val="000000"/>
              </w:rPr>
              <w:t>用户所有操作日志（增删改查）的列表展示，查看、查询操作、导出功能，查询/导出提示</w:t>
            </w:r>
          </w:p>
        </w:tc>
      </w:tr>
      <w:tr w:rsidR="0078359E" w14:paraId="2A9080ED" w14:textId="77777777" w:rsidTr="0078359E">
        <w:trPr>
          <w:jc w:val="center"/>
        </w:trPr>
        <w:tc>
          <w:tcPr>
            <w:tcW w:w="1668" w:type="dxa"/>
            <w:vMerge/>
            <w:vAlign w:val="center"/>
          </w:tcPr>
          <w:p w14:paraId="0C62EC93" w14:textId="77777777" w:rsidR="0078359E" w:rsidRPr="00F10BAF" w:rsidRDefault="0078359E" w:rsidP="0078359E">
            <w:pPr>
              <w:spacing w:line="360" w:lineRule="auto"/>
              <w:rPr>
                <w:rFonts w:ascii="宋体" w:eastAsia="宋体" w:hAnsi="宋体"/>
                <w:b/>
                <w:bCs/>
                <w:sz w:val="24"/>
                <w:szCs w:val="24"/>
              </w:rPr>
            </w:pPr>
          </w:p>
        </w:tc>
        <w:tc>
          <w:tcPr>
            <w:tcW w:w="1417" w:type="dxa"/>
            <w:vMerge/>
            <w:vAlign w:val="center"/>
          </w:tcPr>
          <w:p w14:paraId="4A1A7501" w14:textId="77777777" w:rsidR="0078359E" w:rsidRPr="00F10BAF" w:rsidRDefault="0078359E" w:rsidP="0078359E">
            <w:pPr>
              <w:spacing w:line="360" w:lineRule="auto"/>
              <w:rPr>
                <w:rFonts w:ascii="宋体" w:eastAsia="宋体" w:hAnsi="宋体"/>
                <w:b/>
                <w:bCs/>
                <w:sz w:val="24"/>
                <w:szCs w:val="24"/>
              </w:rPr>
            </w:pPr>
          </w:p>
        </w:tc>
        <w:tc>
          <w:tcPr>
            <w:tcW w:w="1701" w:type="dxa"/>
            <w:vAlign w:val="center"/>
          </w:tcPr>
          <w:p w14:paraId="74078AA4" w14:textId="725CC606" w:rsidR="0078359E" w:rsidRPr="00F10BAF" w:rsidRDefault="0078359E" w:rsidP="0078359E">
            <w:pPr>
              <w:spacing w:line="360" w:lineRule="auto"/>
              <w:rPr>
                <w:rFonts w:ascii="宋体" w:eastAsia="宋体" w:hAnsi="宋体"/>
                <w:b/>
                <w:bCs/>
                <w:sz w:val="24"/>
                <w:szCs w:val="24"/>
              </w:rPr>
            </w:pPr>
            <w:r>
              <w:rPr>
                <w:rFonts w:hint="eastAsia"/>
                <w:color w:val="000000"/>
              </w:rPr>
              <w:t>系统日志详情页</w:t>
            </w:r>
          </w:p>
        </w:tc>
        <w:tc>
          <w:tcPr>
            <w:tcW w:w="4820" w:type="dxa"/>
            <w:vAlign w:val="center"/>
          </w:tcPr>
          <w:p w14:paraId="605EA944" w14:textId="6C25DBB9" w:rsidR="0078359E" w:rsidRPr="00F10BAF" w:rsidRDefault="0078359E" w:rsidP="0078359E">
            <w:pPr>
              <w:spacing w:line="360" w:lineRule="auto"/>
              <w:rPr>
                <w:rFonts w:ascii="宋体" w:eastAsia="宋体" w:hAnsi="宋体"/>
                <w:b/>
                <w:bCs/>
                <w:sz w:val="24"/>
                <w:szCs w:val="24"/>
              </w:rPr>
            </w:pPr>
            <w:r>
              <w:rPr>
                <w:rFonts w:hint="eastAsia"/>
                <w:color w:val="000000"/>
              </w:rPr>
              <w:t>用户操作日志的基础资料查看</w:t>
            </w:r>
          </w:p>
        </w:tc>
      </w:tr>
      <w:tr w:rsidR="0078359E" w:rsidRPr="0078359E" w14:paraId="6EE144E1" w14:textId="77777777" w:rsidTr="0078359E">
        <w:trPr>
          <w:jc w:val="center"/>
        </w:trPr>
        <w:tc>
          <w:tcPr>
            <w:tcW w:w="1668" w:type="dxa"/>
            <w:vMerge/>
            <w:vAlign w:val="center"/>
          </w:tcPr>
          <w:p w14:paraId="30FDB4BB" w14:textId="77777777" w:rsidR="0078359E" w:rsidRPr="0078359E" w:rsidRDefault="0078359E" w:rsidP="0078359E">
            <w:pPr>
              <w:spacing w:line="360" w:lineRule="auto"/>
              <w:rPr>
                <w:rFonts w:ascii="宋体" w:eastAsia="宋体" w:hAnsi="宋体"/>
                <w:b/>
                <w:bCs/>
                <w:sz w:val="24"/>
                <w:szCs w:val="24"/>
              </w:rPr>
            </w:pPr>
          </w:p>
        </w:tc>
        <w:tc>
          <w:tcPr>
            <w:tcW w:w="1417" w:type="dxa"/>
            <w:vAlign w:val="center"/>
          </w:tcPr>
          <w:p w14:paraId="100B2E7F" w14:textId="1EBA00A4" w:rsidR="0078359E" w:rsidRPr="0078359E" w:rsidRDefault="0078359E" w:rsidP="0078359E">
            <w:pPr>
              <w:spacing w:line="360" w:lineRule="auto"/>
              <w:rPr>
                <w:rFonts w:ascii="宋体" w:eastAsia="宋体" w:hAnsi="宋体"/>
                <w:sz w:val="24"/>
                <w:szCs w:val="24"/>
              </w:rPr>
            </w:pPr>
            <w:r w:rsidRPr="0078359E">
              <w:rPr>
                <w:rFonts w:hint="eastAsia"/>
                <w:color w:val="000000"/>
              </w:rPr>
              <w:t>系统管理-修改密码</w:t>
            </w:r>
          </w:p>
        </w:tc>
        <w:tc>
          <w:tcPr>
            <w:tcW w:w="1701" w:type="dxa"/>
            <w:vAlign w:val="center"/>
          </w:tcPr>
          <w:p w14:paraId="18037955" w14:textId="60B76253" w:rsidR="0078359E" w:rsidRPr="0078359E" w:rsidRDefault="0078359E" w:rsidP="0078359E">
            <w:pPr>
              <w:spacing w:line="360" w:lineRule="auto"/>
              <w:rPr>
                <w:rFonts w:ascii="宋体" w:eastAsia="宋体" w:hAnsi="宋体"/>
                <w:sz w:val="24"/>
                <w:szCs w:val="24"/>
              </w:rPr>
            </w:pPr>
            <w:r w:rsidRPr="0078359E">
              <w:rPr>
                <w:rFonts w:hint="eastAsia"/>
                <w:color w:val="000000"/>
              </w:rPr>
              <w:t>修改密码</w:t>
            </w:r>
          </w:p>
        </w:tc>
        <w:tc>
          <w:tcPr>
            <w:tcW w:w="4820" w:type="dxa"/>
            <w:vAlign w:val="center"/>
          </w:tcPr>
          <w:p w14:paraId="58527863" w14:textId="764406AE" w:rsidR="0078359E" w:rsidRPr="0078359E" w:rsidRDefault="0078359E" w:rsidP="0078359E">
            <w:pPr>
              <w:spacing w:line="360" w:lineRule="auto"/>
              <w:rPr>
                <w:rFonts w:ascii="宋体" w:eastAsia="宋体" w:hAnsi="宋体"/>
                <w:sz w:val="24"/>
                <w:szCs w:val="24"/>
              </w:rPr>
            </w:pPr>
            <w:r w:rsidRPr="0078359E">
              <w:rPr>
                <w:rFonts w:hint="eastAsia"/>
                <w:color w:val="000000"/>
              </w:rPr>
              <w:t>用户可自行修改密码，密码验证功能，修改密码成功/失败提示</w:t>
            </w:r>
          </w:p>
        </w:tc>
      </w:tr>
      <w:tr w:rsidR="0078359E" w:rsidRPr="0078359E" w14:paraId="703179C8" w14:textId="77777777" w:rsidTr="0078359E">
        <w:trPr>
          <w:jc w:val="center"/>
        </w:trPr>
        <w:tc>
          <w:tcPr>
            <w:tcW w:w="1668" w:type="dxa"/>
            <w:vMerge w:val="restart"/>
            <w:vAlign w:val="center"/>
          </w:tcPr>
          <w:p w14:paraId="34EF66AE" w14:textId="07570A91" w:rsidR="0078359E" w:rsidRPr="0078359E" w:rsidRDefault="0078359E" w:rsidP="0078359E">
            <w:pPr>
              <w:spacing w:line="360" w:lineRule="auto"/>
              <w:rPr>
                <w:rFonts w:ascii="宋体" w:eastAsia="宋体" w:hAnsi="宋体"/>
                <w:b/>
                <w:bCs/>
                <w:sz w:val="24"/>
                <w:szCs w:val="24"/>
              </w:rPr>
            </w:pPr>
            <w:r w:rsidRPr="0078359E">
              <w:rPr>
                <w:rFonts w:ascii="宋体" w:eastAsia="宋体" w:hAnsi="宋体" w:hint="eastAsia"/>
                <w:b/>
                <w:bCs/>
                <w:sz w:val="24"/>
                <w:szCs w:val="24"/>
              </w:rPr>
              <w:t>船端管理系统</w:t>
            </w:r>
          </w:p>
        </w:tc>
        <w:tc>
          <w:tcPr>
            <w:tcW w:w="1417" w:type="dxa"/>
            <w:vAlign w:val="center"/>
          </w:tcPr>
          <w:p w14:paraId="5F42E8EA" w14:textId="28DB7B93"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登录</w:t>
            </w:r>
          </w:p>
        </w:tc>
        <w:tc>
          <w:tcPr>
            <w:tcW w:w="1701" w:type="dxa"/>
            <w:vAlign w:val="center"/>
          </w:tcPr>
          <w:p w14:paraId="24EE52B1" w14:textId="07207CEA"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船端登录页</w:t>
            </w:r>
          </w:p>
        </w:tc>
        <w:tc>
          <w:tcPr>
            <w:tcW w:w="4820" w:type="dxa"/>
            <w:vAlign w:val="center"/>
          </w:tcPr>
          <w:p w14:paraId="65E7298A" w14:textId="0464CD91"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用户输入岸端提供的账号密码，验证通过后登录船端管理系统</w:t>
            </w:r>
          </w:p>
        </w:tc>
      </w:tr>
      <w:tr w:rsidR="0078359E" w:rsidRPr="0078359E" w14:paraId="63FDE72A" w14:textId="77777777" w:rsidTr="0078359E">
        <w:trPr>
          <w:jc w:val="center"/>
        </w:trPr>
        <w:tc>
          <w:tcPr>
            <w:tcW w:w="1668" w:type="dxa"/>
            <w:vMerge/>
            <w:vAlign w:val="center"/>
          </w:tcPr>
          <w:p w14:paraId="0BF9B630" w14:textId="77777777" w:rsidR="0078359E" w:rsidRPr="0078359E" w:rsidRDefault="0078359E" w:rsidP="0078359E">
            <w:pPr>
              <w:spacing w:line="360" w:lineRule="auto"/>
              <w:rPr>
                <w:rFonts w:ascii="宋体" w:eastAsia="宋体" w:hAnsi="宋体"/>
                <w:b/>
                <w:bCs/>
                <w:sz w:val="24"/>
                <w:szCs w:val="24"/>
              </w:rPr>
            </w:pPr>
          </w:p>
        </w:tc>
        <w:tc>
          <w:tcPr>
            <w:tcW w:w="1417" w:type="dxa"/>
            <w:vAlign w:val="center"/>
          </w:tcPr>
          <w:p w14:paraId="05CF0DA2" w14:textId="555A813D"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态势监管</w:t>
            </w:r>
          </w:p>
        </w:tc>
        <w:tc>
          <w:tcPr>
            <w:tcW w:w="1701" w:type="dxa"/>
            <w:vAlign w:val="center"/>
          </w:tcPr>
          <w:p w14:paraId="734AAA2F" w14:textId="0C1CD529"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船端驾驶舱</w:t>
            </w:r>
          </w:p>
        </w:tc>
        <w:tc>
          <w:tcPr>
            <w:tcW w:w="4820" w:type="dxa"/>
            <w:vAlign w:val="center"/>
          </w:tcPr>
          <w:p w14:paraId="126FBEF8" w14:textId="66D16EEA"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以电子海图为背景，将本船舶数据以及AIS采集到的其他船舶定位数据展示在电子海图上。可点击查看单艘船舶的具体数据：船舶名称、船籍、呼号、MIO、MMSI、目的地、经纬度、航向、航速、更新时间等。支持查看船舶历史航行轨迹回放。可查看船舶当前经纬度地区的风速风向、水深等信息。当船端服务器联网时则实时同步至岸端服务器。</w:t>
            </w:r>
          </w:p>
        </w:tc>
      </w:tr>
      <w:tr w:rsidR="0078359E" w:rsidRPr="0078359E" w14:paraId="21D5F0BC" w14:textId="77777777" w:rsidTr="0078359E">
        <w:trPr>
          <w:jc w:val="center"/>
        </w:trPr>
        <w:tc>
          <w:tcPr>
            <w:tcW w:w="1668" w:type="dxa"/>
            <w:vMerge/>
            <w:vAlign w:val="center"/>
          </w:tcPr>
          <w:p w14:paraId="39C09375" w14:textId="77777777" w:rsidR="0078359E" w:rsidRPr="0078359E" w:rsidRDefault="0078359E" w:rsidP="0078359E">
            <w:pPr>
              <w:spacing w:line="360" w:lineRule="auto"/>
              <w:rPr>
                <w:rFonts w:ascii="宋体" w:eastAsia="宋体" w:hAnsi="宋体"/>
                <w:b/>
                <w:bCs/>
                <w:sz w:val="24"/>
                <w:szCs w:val="24"/>
              </w:rPr>
            </w:pPr>
          </w:p>
        </w:tc>
        <w:tc>
          <w:tcPr>
            <w:tcW w:w="1417" w:type="dxa"/>
            <w:vMerge w:val="restart"/>
            <w:vAlign w:val="center"/>
          </w:tcPr>
          <w:p w14:paraId="2BE5B411" w14:textId="1C919BDA"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任务管理</w:t>
            </w:r>
          </w:p>
        </w:tc>
        <w:tc>
          <w:tcPr>
            <w:tcW w:w="1701" w:type="dxa"/>
            <w:vAlign w:val="center"/>
          </w:tcPr>
          <w:p w14:paraId="2639AB5F" w14:textId="1914AF19"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列表页</w:t>
            </w:r>
          </w:p>
        </w:tc>
        <w:tc>
          <w:tcPr>
            <w:tcW w:w="4820" w:type="dxa"/>
            <w:vAlign w:val="center"/>
          </w:tcPr>
          <w:p w14:paraId="0D702206" w14:textId="498E0EB3"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本船舶航行任务的列表展示，查看操作和导出功能，查询/导出提示</w:t>
            </w:r>
          </w:p>
        </w:tc>
      </w:tr>
      <w:tr w:rsidR="0078359E" w:rsidRPr="0078359E" w14:paraId="73590B2B" w14:textId="77777777" w:rsidTr="0078359E">
        <w:trPr>
          <w:jc w:val="center"/>
        </w:trPr>
        <w:tc>
          <w:tcPr>
            <w:tcW w:w="1668" w:type="dxa"/>
            <w:vMerge/>
            <w:vAlign w:val="center"/>
          </w:tcPr>
          <w:p w14:paraId="08903411" w14:textId="77777777" w:rsidR="0078359E" w:rsidRPr="0078359E" w:rsidRDefault="0078359E" w:rsidP="0078359E">
            <w:pPr>
              <w:spacing w:line="360" w:lineRule="auto"/>
              <w:rPr>
                <w:rFonts w:ascii="宋体" w:eastAsia="宋体" w:hAnsi="宋体"/>
                <w:b/>
                <w:bCs/>
                <w:sz w:val="24"/>
                <w:szCs w:val="24"/>
              </w:rPr>
            </w:pPr>
          </w:p>
        </w:tc>
        <w:tc>
          <w:tcPr>
            <w:tcW w:w="1417" w:type="dxa"/>
            <w:vMerge/>
            <w:vAlign w:val="center"/>
          </w:tcPr>
          <w:p w14:paraId="1F2A3171" w14:textId="77777777" w:rsidR="0078359E" w:rsidRPr="0078359E" w:rsidRDefault="0078359E" w:rsidP="0078359E">
            <w:pPr>
              <w:spacing w:line="360" w:lineRule="auto"/>
              <w:rPr>
                <w:rFonts w:ascii="宋体" w:eastAsia="宋体" w:hAnsi="宋体"/>
                <w:b/>
                <w:bCs/>
              </w:rPr>
            </w:pPr>
          </w:p>
        </w:tc>
        <w:tc>
          <w:tcPr>
            <w:tcW w:w="1701" w:type="dxa"/>
            <w:vAlign w:val="center"/>
          </w:tcPr>
          <w:p w14:paraId="30B7778C" w14:textId="69D6C0D7"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详情页</w:t>
            </w:r>
          </w:p>
        </w:tc>
        <w:tc>
          <w:tcPr>
            <w:tcW w:w="4820" w:type="dxa"/>
            <w:vAlign w:val="center"/>
          </w:tcPr>
          <w:p w14:paraId="0971F1E1" w14:textId="6EB0F3CF"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本船舶航行任务的数据查看及对应数据的系统日志（修改记录）的查看</w:t>
            </w:r>
          </w:p>
        </w:tc>
      </w:tr>
      <w:tr w:rsidR="0078359E" w:rsidRPr="0078359E" w14:paraId="3347E3B0" w14:textId="77777777" w:rsidTr="0078359E">
        <w:trPr>
          <w:jc w:val="center"/>
        </w:trPr>
        <w:tc>
          <w:tcPr>
            <w:tcW w:w="1668" w:type="dxa"/>
            <w:vMerge/>
            <w:vAlign w:val="center"/>
          </w:tcPr>
          <w:p w14:paraId="3E566CA6" w14:textId="77777777" w:rsidR="0078359E" w:rsidRPr="0078359E" w:rsidRDefault="0078359E" w:rsidP="0078359E">
            <w:pPr>
              <w:spacing w:line="360" w:lineRule="auto"/>
              <w:rPr>
                <w:rFonts w:ascii="宋体" w:eastAsia="宋体" w:hAnsi="宋体"/>
                <w:b/>
                <w:bCs/>
                <w:sz w:val="24"/>
                <w:szCs w:val="24"/>
              </w:rPr>
            </w:pPr>
          </w:p>
        </w:tc>
        <w:tc>
          <w:tcPr>
            <w:tcW w:w="1417" w:type="dxa"/>
            <w:vMerge w:val="restart"/>
            <w:vAlign w:val="center"/>
          </w:tcPr>
          <w:p w14:paraId="1492E4EA" w14:textId="6CCF5B58"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执法辅助</w:t>
            </w:r>
          </w:p>
        </w:tc>
        <w:tc>
          <w:tcPr>
            <w:tcW w:w="1701" w:type="dxa"/>
            <w:vAlign w:val="center"/>
          </w:tcPr>
          <w:p w14:paraId="626498DB" w14:textId="69F036B4"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列表页</w:t>
            </w:r>
          </w:p>
        </w:tc>
        <w:tc>
          <w:tcPr>
            <w:tcW w:w="4820" w:type="dxa"/>
            <w:vAlign w:val="center"/>
          </w:tcPr>
          <w:p w14:paraId="4848FE12" w14:textId="0A85979C"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将本船舶上的所有监控视频及无人机、无人船的</w:t>
            </w:r>
            <w:r w:rsidRPr="0078359E">
              <w:rPr>
                <w:rFonts w:ascii="宋体" w:eastAsia="宋体" w:hAnsi="宋体" w:hint="eastAsia"/>
                <w:color w:val="000000"/>
              </w:rPr>
              <w:lastRenderedPageBreak/>
              <w:t>执法视频信号</w:t>
            </w:r>
            <w:r w:rsidR="00B16298" w:rsidRPr="00B16298">
              <w:rPr>
                <w:rFonts w:ascii="宋体" w:eastAsia="宋体" w:hAnsi="宋体" w:hint="eastAsia"/>
                <w:color w:val="FF0000"/>
              </w:rPr>
              <w:t>（需能回传到母船上）</w:t>
            </w:r>
            <w:r w:rsidRPr="0078359E">
              <w:rPr>
                <w:rFonts w:ascii="宋体" w:eastAsia="宋体" w:hAnsi="宋体" w:hint="eastAsia"/>
                <w:color w:val="000000"/>
              </w:rPr>
              <w:t>，进行列表展示，可点击单独查看某一监控的实时视频或回放视频。</w:t>
            </w:r>
          </w:p>
        </w:tc>
      </w:tr>
      <w:tr w:rsidR="0078359E" w:rsidRPr="0078359E" w14:paraId="4EF83C08" w14:textId="77777777" w:rsidTr="0078359E">
        <w:trPr>
          <w:jc w:val="center"/>
        </w:trPr>
        <w:tc>
          <w:tcPr>
            <w:tcW w:w="1668" w:type="dxa"/>
            <w:vMerge/>
            <w:vAlign w:val="center"/>
          </w:tcPr>
          <w:p w14:paraId="44B4194C" w14:textId="77777777" w:rsidR="0078359E" w:rsidRPr="0078359E" w:rsidRDefault="0078359E" w:rsidP="0078359E">
            <w:pPr>
              <w:spacing w:line="360" w:lineRule="auto"/>
              <w:rPr>
                <w:rFonts w:ascii="宋体" w:eastAsia="宋体" w:hAnsi="宋体"/>
                <w:b/>
                <w:bCs/>
                <w:sz w:val="24"/>
                <w:szCs w:val="24"/>
              </w:rPr>
            </w:pPr>
          </w:p>
        </w:tc>
        <w:tc>
          <w:tcPr>
            <w:tcW w:w="1417" w:type="dxa"/>
            <w:vMerge/>
            <w:vAlign w:val="center"/>
          </w:tcPr>
          <w:p w14:paraId="4C3B5CDD" w14:textId="77777777" w:rsidR="0078359E" w:rsidRPr="0078359E" w:rsidRDefault="0078359E" w:rsidP="0078359E">
            <w:pPr>
              <w:spacing w:line="360" w:lineRule="auto"/>
              <w:rPr>
                <w:rFonts w:ascii="宋体" w:eastAsia="宋体" w:hAnsi="宋体"/>
                <w:b/>
                <w:bCs/>
              </w:rPr>
            </w:pPr>
          </w:p>
        </w:tc>
        <w:tc>
          <w:tcPr>
            <w:tcW w:w="1701" w:type="dxa"/>
            <w:vAlign w:val="center"/>
          </w:tcPr>
          <w:p w14:paraId="1C66657A" w14:textId="32DEA485"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详情页</w:t>
            </w:r>
          </w:p>
        </w:tc>
        <w:tc>
          <w:tcPr>
            <w:tcW w:w="4820" w:type="dxa"/>
            <w:vAlign w:val="center"/>
          </w:tcPr>
          <w:p w14:paraId="1F4FAEF9" w14:textId="225A4455"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某一监控视频的实时播放或回放查看</w:t>
            </w:r>
          </w:p>
        </w:tc>
      </w:tr>
      <w:tr w:rsidR="00086999" w:rsidRPr="0078359E" w14:paraId="26CC6EFB" w14:textId="77777777" w:rsidTr="0078359E">
        <w:trPr>
          <w:jc w:val="center"/>
        </w:trPr>
        <w:tc>
          <w:tcPr>
            <w:tcW w:w="1668" w:type="dxa"/>
            <w:vMerge/>
            <w:vAlign w:val="center"/>
          </w:tcPr>
          <w:p w14:paraId="046FF3A0" w14:textId="77777777" w:rsidR="00086999" w:rsidRPr="0078359E" w:rsidRDefault="00086999" w:rsidP="0078359E">
            <w:pPr>
              <w:spacing w:line="360" w:lineRule="auto"/>
              <w:rPr>
                <w:rFonts w:ascii="宋体" w:eastAsia="宋体" w:hAnsi="宋体"/>
                <w:b/>
                <w:bCs/>
                <w:sz w:val="24"/>
                <w:szCs w:val="24"/>
              </w:rPr>
            </w:pPr>
          </w:p>
        </w:tc>
        <w:tc>
          <w:tcPr>
            <w:tcW w:w="1417" w:type="dxa"/>
            <w:vMerge w:val="restart"/>
            <w:vAlign w:val="center"/>
          </w:tcPr>
          <w:p w14:paraId="55E1F92C" w14:textId="3379AF4B" w:rsidR="00086999" w:rsidRPr="0078359E" w:rsidRDefault="00086999" w:rsidP="0078359E">
            <w:pPr>
              <w:spacing w:line="360" w:lineRule="auto"/>
              <w:rPr>
                <w:rFonts w:ascii="宋体" w:eastAsia="宋体" w:hAnsi="宋体"/>
                <w:b/>
                <w:bCs/>
              </w:rPr>
            </w:pPr>
            <w:r w:rsidRPr="0078359E">
              <w:rPr>
                <w:rFonts w:ascii="宋体" w:eastAsia="宋体" w:hAnsi="宋体" w:hint="eastAsia"/>
                <w:color w:val="000000"/>
              </w:rPr>
              <w:t>数据统计</w:t>
            </w:r>
          </w:p>
        </w:tc>
        <w:tc>
          <w:tcPr>
            <w:tcW w:w="1701" w:type="dxa"/>
            <w:vAlign w:val="center"/>
          </w:tcPr>
          <w:p w14:paraId="5920E1BA" w14:textId="5E46A297" w:rsidR="00086999" w:rsidRPr="0078359E" w:rsidRDefault="00086999" w:rsidP="0078359E">
            <w:pPr>
              <w:spacing w:line="360" w:lineRule="auto"/>
              <w:rPr>
                <w:rFonts w:ascii="宋体" w:eastAsia="宋体" w:hAnsi="宋体"/>
                <w:color w:val="000000"/>
              </w:rPr>
            </w:pPr>
            <w:r w:rsidRPr="0078359E">
              <w:rPr>
                <w:rFonts w:ascii="宋体" w:eastAsia="宋体" w:hAnsi="宋体" w:hint="eastAsia"/>
                <w:color w:val="000000"/>
              </w:rPr>
              <w:t>航行统计</w:t>
            </w:r>
          </w:p>
        </w:tc>
        <w:tc>
          <w:tcPr>
            <w:tcW w:w="4820" w:type="dxa"/>
            <w:vAlign w:val="center"/>
          </w:tcPr>
          <w:p w14:paraId="5D80871E" w14:textId="56D86C98" w:rsidR="00086999" w:rsidRPr="0078359E" w:rsidRDefault="00086999" w:rsidP="0078359E">
            <w:pPr>
              <w:spacing w:line="360" w:lineRule="auto"/>
              <w:rPr>
                <w:rFonts w:ascii="宋体" w:eastAsia="宋体" w:hAnsi="宋体"/>
                <w:color w:val="000000"/>
              </w:rPr>
            </w:pPr>
            <w:r w:rsidRPr="0078359E">
              <w:rPr>
                <w:rFonts w:ascii="宋体" w:eastAsia="宋体" w:hAnsi="宋体" w:hint="eastAsia"/>
                <w:color w:val="000000"/>
              </w:rPr>
              <w:t>按自定义时间统计的本船舶航行数据，包括航行里程数，船舶平均航速等统计并导出，查询、导出提示</w:t>
            </w:r>
          </w:p>
        </w:tc>
      </w:tr>
      <w:tr w:rsidR="00086999" w:rsidRPr="0078359E" w14:paraId="61272A4E" w14:textId="77777777" w:rsidTr="0078359E">
        <w:trPr>
          <w:jc w:val="center"/>
        </w:trPr>
        <w:tc>
          <w:tcPr>
            <w:tcW w:w="1668" w:type="dxa"/>
            <w:vMerge/>
            <w:vAlign w:val="center"/>
          </w:tcPr>
          <w:p w14:paraId="3CF3E460" w14:textId="77777777" w:rsidR="00086999" w:rsidRPr="0078359E" w:rsidRDefault="00086999" w:rsidP="0078359E">
            <w:pPr>
              <w:spacing w:line="360" w:lineRule="auto"/>
              <w:rPr>
                <w:rFonts w:ascii="宋体" w:eastAsia="宋体" w:hAnsi="宋体"/>
                <w:b/>
                <w:bCs/>
                <w:sz w:val="24"/>
                <w:szCs w:val="24"/>
              </w:rPr>
            </w:pPr>
          </w:p>
        </w:tc>
        <w:tc>
          <w:tcPr>
            <w:tcW w:w="1417" w:type="dxa"/>
            <w:vMerge/>
            <w:vAlign w:val="center"/>
          </w:tcPr>
          <w:p w14:paraId="738D17D4" w14:textId="77777777" w:rsidR="00086999" w:rsidRPr="0078359E" w:rsidRDefault="00086999" w:rsidP="0078359E">
            <w:pPr>
              <w:spacing w:line="360" w:lineRule="auto"/>
              <w:rPr>
                <w:rFonts w:ascii="宋体" w:eastAsia="宋体" w:hAnsi="宋体" w:hint="eastAsia"/>
                <w:color w:val="000000"/>
              </w:rPr>
            </w:pPr>
          </w:p>
        </w:tc>
        <w:tc>
          <w:tcPr>
            <w:tcW w:w="1701" w:type="dxa"/>
            <w:vAlign w:val="center"/>
          </w:tcPr>
          <w:p w14:paraId="06D821DF" w14:textId="0E0864D6" w:rsidR="00086999" w:rsidRPr="0078359E" w:rsidRDefault="00086999" w:rsidP="0078359E">
            <w:pPr>
              <w:spacing w:line="360" w:lineRule="auto"/>
              <w:rPr>
                <w:rFonts w:ascii="宋体" w:eastAsia="宋体" w:hAnsi="宋体" w:hint="eastAsia"/>
                <w:color w:val="000000"/>
              </w:rPr>
            </w:pPr>
            <w:r w:rsidRPr="007B445A">
              <w:rPr>
                <w:rFonts w:hint="eastAsia"/>
                <w:color w:val="FF0000"/>
              </w:rPr>
              <w:t>子母船及载荷数据统计</w:t>
            </w:r>
          </w:p>
        </w:tc>
        <w:tc>
          <w:tcPr>
            <w:tcW w:w="4820" w:type="dxa"/>
            <w:vAlign w:val="center"/>
          </w:tcPr>
          <w:p w14:paraId="2C98133F" w14:textId="48AB4F07" w:rsidR="00086999" w:rsidRPr="0078359E" w:rsidRDefault="00086999" w:rsidP="0078359E">
            <w:pPr>
              <w:spacing w:line="360" w:lineRule="auto"/>
              <w:rPr>
                <w:rFonts w:ascii="宋体" w:eastAsia="宋体" w:hAnsi="宋体" w:hint="eastAsia"/>
                <w:color w:val="000000"/>
              </w:rPr>
            </w:pPr>
            <w:r w:rsidRPr="007B445A">
              <w:rPr>
                <w:rFonts w:hint="eastAsia"/>
                <w:color w:val="FF0000"/>
              </w:rPr>
              <w:t>子母船及载荷数据的收集统计</w:t>
            </w:r>
            <w:r>
              <w:rPr>
                <w:rFonts w:hint="eastAsia"/>
                <w:color w:val="FF0000"/>
              </w:rPr>
              <w:t>及展示。</w:t>
            </w:r>
          </w:p>
        </w:tc>
      </w:tr>
      <w:tr w:rsidR="0078359E" w:rsidRPr="0078359E" w14:paraId="29CC0F46" w14:textId="77777777" w:rsidTr="0078359E">
        <w:trPr>
          <w:jc w:val="center"/>
        </w:trPr>
        <w:tc>
          <w:tcPr>
            <w:tcW w:w="1668" w:type="dxa"/>
            <w:vMerge/>
            <w:vAlign w:val="center"/>
          </w:tcPr>
          <w:p w14:paraId="15344AF2" w14:textId="77777777" w:rsidR="0078359E" w:rsidRPr="0078359E" w:rsidRDefault="0078359E" w:rsidP="0078359E">
            <w:pPr>
              <w:spacing w:line="360" w:lineRule="auto"/>
              <w:rPr>
                <w:rFonts w:ascii="宋体" w:eastAsia="宋体" w:hAnsi="宋体"/>
                <w:b/>
                <w:bCs/>
                <w:sz w:val="24"/>
                <w:szCs w:val="24"/>
              </w:rPr>
            </w:pPr>
          </w:p>
        </w:tc>
        <w:tc>
          <w:tcPr>
            <w:tcW w:w="1417" w:type="dxa"/>
            <w:vAlign w:val="center"/>
          </w:tcPr>
          <w:p w14:paraId="122BECE0" w14:textId="47CAF915" w:rsidR="0078359E" w:rsidRPr="0078359E" w:rsidRDefault="0078359E" w:rsidP="0078359E">
            <w:pPr>
              <w:spacing w:line="360" w:lineRule="auto"/>
              <w:rPr>
                <w:rFonts w:ascii="宋体" w:eastAsia="宋体" w:hAnsi="宋体"/>
                <w:b/>
                <w:bCs/>
              </w:rPr>
            </w:pPr>
            <w:r w:rsidRPr="0078359E">
              <w:rPr>
                <w:rFonts w:ascii="宋体" w:eastAsia="宋体" w:hAnsi="宋体" w:hint="eastAsia"/>
                <w:color w:val="000000"/>
              </w:rPr>
              <w:t>系统管理-修改密码</w:t>
            </w:r>
          </w:p>
        </w:tc>
        <w:tc>
          <w:tcPr>
            <w:tcW w:w="1701" w:type="dxa"/>
            <w:vAlign w:val="center"/>
          </w:tcPr>
          <w:p w14:paraId="3A2B0160" w14:textId="50C269C1" w:rsidR="0078359E" w:rsidRPr="0078359E" w:rsidRDefault="0078359E" w:rsidP="0078359E">
            <w:pPr>
              <w:spacing w:line="360" w:lineRule="auto"/>
              <w:rPr>
                <w:rFonts w:ascii="宋体" w:eastAsia="宋体" w:hAnsi="宋体"/>
                <w:color w:val="000000"/>
              </w:rPr>
            </w:pPr>
            <w:r w:rsidRPr="0078359E">
              <w:rPr>
                <w:rFonts w:ascii="宋体" w:eastAsia="宋体" w:hAnsi="宋体" w:hint="eastAsia"/>
                <w:color w:val="000000"/>
              </w:rPr>
              <w:t>修改密码</w:t>
            </w:r>
          </w:p>
        </w:tc>
        <w:tc>
          <w:tcPr>
            <w:tcW w:w="4820" w:type="dxa"/>
            <w:vAlign w:val="center"/>
          </w:tcPr>
          <w:p w14:paraId="1EE09BF7" w14:textId="4D5FE3C2" w:rsidR="0078359E" w:rsidRPr="0078359E" w:rsidRDefault="0078359E" w:rsidP="0078359E">
            <w:pPr>
              <w:spacing w:line="360" w:lineRule="auto"/>
              <w:rPr>
                <w:rFonts w:ascii="宋体" w:eastAsia="宋体" w:hAnsi="宋体"/>
                <w:color w:val="000000"/>
              </w:rPr>
            </w:pPr>
            <w:r w:rsidRPr="0078359E">
              <w:rPr>
                <w:rFonts w:ascii="宋体" w:eastAsia="宋体" w:hAnsi="宋体" w:hint="eastAsia"/>
                <w:color w:val="000000"/>
              </w:rPr>
              <w:t>用户可自行修改密码，密码验证功能，修改密码成功/失败提示</w:t>
            </w:r>
          </w:p>
        </w:tc>
      </w:tr>
    </w:tbl>
    <w:p w14:paraId="043A0648" w14:textId="27DCC881" w:rsidR="00F10BAF" w:rsidRDefault="0078359E" w:rsidP="00F10BAF">
      <w:pPr>
        <w:spacing w:line="360" w:lineRule="auto"/>
        <w:rPr>
          <w:rFonts w:ascii="宋体" w:eastAsia="宋体" w:hAnsi="宋体"/>
          <w:sz w:val="24"/>
          <w:szCs w:val="24"/>
        </w:rPr>
      </w:pPr>
      <w:r w:rsidRPr="0078359E">
        <w:rPr>
          <w:rFonts w:ascii="宋体" w:eastAsia="宋体" w:hAnsi="宋体" w:hint="eastAsia"/>
          <w:sz w:val="24"/>
          <w:szCs w:val="24"/>
        </w:rPr>
        <w:t>4.2、</w:t>
      </w:r>
      <w:r>
        <w:rPr>
          <w:rFonts w:ascii="宋体" w:eastAsia="宋体" w:hAnsi="宋体" w:hint="eastAsia"/>
          <w:sz w:val="24"/>
          <w:szCs w:val="24"/>
        </w:rPr>
        <w:t>船端软</w:t>
      </w:r>
      <w:r w:rsidRPr="0078359E">
        <w:rPr>
          <w:rFonts w:ascii="宋体" w:eastAsia="宋体" w:hAnsi="宋体" w:hint="eastAsia"/>
          <w:sz w:val="24"/>
          <w:szCs w:val="24"/>
        </w:rPr>
        <w:t>硬件建设</w:t>
      </w:r>
    </w:p>
    <w:tbl>
      <w:tblPr>
        <w:tblStyle w:val="af2"/>
        <w:tblW w:w="9640" w:type="dxa"/>
        <w:jc w:val="center"/>
        <w:tblLook w:val="04A0" w:firstRow="1" w:lastRow="0" w:firstColumn="1" w:lastColumn="0" w:noHBand="0" w:noVBand="1"/>
      </w:tblPr>
      <w:tblGrid>
        <w:gridCol w:w="1231"/>
        <w:gridCol w:w="2804"/>
        <w:gridCol w:w="1717"/>
        <w:gridCol w:w="1660"/>
        <w:gridCol w:w="2228"/>
      </w:tblGrid>
      <w:tr w:rsidR="0078359E" w14:paraId="391512AA" w14:textId="77777777" w:rsidTr="0078359E">
        <w:trPr>
          <w:jc w:val="center"/>
        </w:trPr>
        <w:tc>
          <w:tcPr>
            <w:tcW w:w="1231" w:type="dxa"/>
            <w:vAlign w:val="center"/>
          </w:tcPr>
          <w:p w14:paraId="2EB176A7" w14:textId="0A62C720"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序号</w:t>
            </w:r>
          </w:p>
        </w:tc>
        <w:tc>
          <w:tcPr>
            <w:tcW w:w="2804" w:type="dxa"/>
            <w:vAlign w:val="center"/>
          </w:tcPr>
          <w:p w14:paraId="6921AC39" w14:textId="24BCCC6F"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名称</w:t>
            </w:r>
          </w:p>
        </w:tc>
        <w:tc>
          <w:tcPr>
            <w:tcW w:w="1717" w:type="dxa"/>
            <w:vAlign w:val="center"/>
          </w:tcPr>
          <w:p w14:paraId="4BD8F274" w14:textId="79FB7BE9"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数量</w:t>
            </w:r>
          </w:p>
        </w:tc>
        <w:tc>
          <w:tcPr>
            <w:tcW w:w="1660" w:type="dxa"/>
            <w:vAlign w:val="center"/>
          </w:tcPr>
          <w:p w14:paraId="2388BBF8" w14:textId="14DEAFFE"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单位</w:t>
            </w:r>
          </w:p>
        </w:tc>
        <w:tc>
          <w:tcPr>
            <w:tcW w:w="2228" w:type="dxa"/>
            <w:vAlign w:val="center"/>
          </w:tcPr>
          <w:p w14:paraId="5CDA2D9F" w14:textId="4EE43316"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备注</w:t>
            </w:r>
          </w:p>
        </w:tc>
      </w:tr>
      <w:tr w:rsidR="0078359E" w14:paraId="2237F12B" w14:textId="77777777" w:rsidTr="0078359E">
        <w:trPr>
          <w:jc w:val="center"/>
        </w:trPr>
        <w:tc>
          <w:tcPr>
            <w:tcW w:w="1231" w:type="dxa"/>
            <w:vAlign w:val="center"/>
          </w:tcPr>
          <w:p w14:paraId="7879DECB" w14:textId="4F5A1725"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1</w:t>
            </w:r>
          </w:p>
        </w:tc>
        <w:tc>
          <w:tcPr>
            <w:tcW w:w="2804" w:type="dxa"/>
            <w:vAlign w:val="center"/>
          </w:tcPr>
          <w:p w14:paraId="7665062F" w14:textId="1A4CF9D6"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数据采集、处理、转发</w:t>
            </w:r>
          </w:p>
        </w:tc>
        <w:tc>
          <w:tcPr>
            <w:tcW w:w="1717" w:type="dxa"/>
            <w:vAlign w:val="center"/>
          </w:tcPr>
          <w:p w14:paraId="1CAB1D68" w14:textId="5AD5CCF3"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1</w:t>
            </w:r>
          </w:p>
        </w:tc>
        <w:tc>
          <w:tcPr>
            <w:tcW w:w="1660" w:type="dxa"/>
            <w:vAlign w:val="center"/>
          </w:tcPr>
          <w:p w14:paraId="43380F07" w14:textId="3E1265CF" w:rsidR="0078359E" w:rsidRDefault="0078359E" w:rsidP="0078359E">
            <w:pPr>
              <w:spacing w:line="360" w:lineRule="auto"/>
              <w:jc w:val="center"/>
              <w:rPr>
                <w:rFonts w:ascii="宋体" w:eastAsia="宋体" w:hAnsi="宋体"/>
                <w:sz w:val="24"/>
                <w:szCs w:val="24"/>
              </w:rPr>
            </w:pPr>
            <w:r>
              <w:rPr>
                <w:rFonts w:ascii="宋体" w:eastAsia="宋体" w:hAnsi="宋体" w:hint="eastAsia"/>
                <w:sz w:val="24"/>
                <w:szCs w:val="24"/>
              </w:rPr>
              <w:t>套</w:t>
            </w:r>
          </w:p>
        </w:tc>
        <w:tc>
          <w:tcPr>
            <w:tcW w:w="2228" w:type="dxa"/>
            <w:vAlign w:val="center"/>
          </w:tcPr>
          <w:p w14:paraId="6B93DAA6" w14:textId="4F9FDEED" w:rsidR="0078359E" w:rsidRDefault="0078359E" w:rsidP="0078359E">
            <w:pPr>
              <w:spacing w:line="360" w:lineRule="auto"/>
              <w:jc w:val="center"/>
              <w:rPr>
                <w:rFonts w:ascii="宋体" w:eastAsia="宋体" w:hAnsi="宋体"/>
                <w:sz w:val="24"/>
                <w:szCs w:val="24"/>
              </w:rPr>
            </w:pPr>
          </w:p>
        </w:tc>
      </w:tr>
    </w:tbl>
    <w:p w14:paraId="03D79FD7" w14:textId="77777777" w:rsidR="0078359E" w:rsidRPr="0078359E" w:rsidRDefault="0078359E" w:rsidP="00F10BAF">
      <w:pPr>
        <w:spacing w:line="360" w:lineRule="auto"/>
        <w:rPr>
          <w:rFonts w:ascii="宋体" w:eastAsia="宋体" w:hAnsi="宋体"/>
          <w:sz w:val="24"/>
          <w:szCs w:val="24"/>
        </w:rPr>
      </w:pPr>
    </w:p>
    <w:sectPr w:rsidR="0078359E" w:rsidRPr="0078359E" w:rsidSect="008B69C3">
      <w:pgSz w:w="11907" w:h="16839"/>
      <w:pgMar w:top="1440" w:right="1797" w:bottom="1440" w:left="1797" w:header="879" w:footer="5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F1B4C" w14:textId="77777777" w:rsidR="00E94D85" w:rsidRDefault="00E94D85" w:rsidP="004F02F2">
      <w:r>
        <w:separator/>
      </w:r>
    </w:p>
  </w:endnote>
  <w:endnote w:type="continuationSeparator" w:id="0">
    <w:p w14:paraId="4DE41B92" w14:textId="77777777" w:rsidR="00E94D85" w:rsidRDefault="00E94D85" w:rsidP="004F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2F994" w14:textId="77777777" w:rsidR="00E94D85" w:rsidRDefault="00E94D85" w:rsidP="004F02F2">
      <w:r>
        <w:separator/>
      </w:r>
    </w:p>
  </w:footnote>
  <w:footnote w:type="continuationSeparator" w:id="0">
    <w:p w14:paraId="6B5DB26B" w14:textId="77777777" w:rsidR="00E94D85" w:rsidRDefault="00E94D85" w:rsidP="004F0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85"/>
    <w:rsid w:val="00013DD0"/>
    <w:rsid w:val="00033D70"/>
    <w:rsid w:val="00086999"/>
    <w:rsid w:val="000A03FB"/>
    <w:rsid w:val="000A56B3"/>
    <w:rsid w:val="00105A4C"/>
    <w:rsid w:val="00131CCB"/>
    <w:rsid w:val="00132511"/>
    <w:rsid w:val="00234084"/>
    <w:rsid w:val="003F2FE0"/>
    <w:rsid w:val="00436EC7"/>
    <w:rsid w:val="004F02F2"/>
    <w:rsid w:val="00526126"/>
    <w:rsid w:val="005E3619"/>
    <w:rsid w:val="007767F8"/>
    <w:rsid w:val="0078359E"/>
    <w:rsid w:val="007B445A"/>
    <w:rsid w:val="008B69C3"/>
    <w:rsid w:val="00903045"/>
    <w:rsid w:val="00950FBD"/>
    <w:rsid w:val="00AE128B"/>
    <w:rsid w:val="00B16298"/>
    <w:rsid w:val="00B57E43"/>
    <w:rsid w:val="00C64B3D"/>
    <w:rsid w:val="00C6762B"/>
    <w:rsid w:val="00CF16F7"/>
    <w:rsid w:val="00D767DF"/>
    <w:rsid w:val="00D80C85"/>
    <w:rsid w:val="00DC088A"/>
    <w:rsid w:val="00E35531"/>
    <w:rsid w:val="00E94D85"/>
    <w:rsid w:val="00EF70B0"/>
    <w:rsid w:val="00F10BAF"/>
    <w:rsid w:val="00F13049"/>
    <w:rsid w:val="00F15D79"/>
    <w:rsid w:val="00FA4F3B"/>
    <w:rsid w:val="00FE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61281"/>
  <w15:chartTrackingRefBased/>
  <w15:docId w15:val="{8613375E-CC54-4ED1-8213-FBD2193A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2F2"/>
    <w:pPr>
      <w:widowControl w:val="0"/>
      <w:jc w:val="both"/>
    </w:pPr>
    <w:rPr>
      <w:rFonts w:ascii="等线" w:eastAsia="等线" w:hAnsi="等线" w:cs="等线"/>
      <w:szCs w:val="21"/>
    </w:rPr>
  </w:style>
  <w:style w:type="paragraph" w:styleId="1">
    <w:name w:val="heading 1"/>
    <w:basedOn w:val="a"/>
    <w:next w:val="a"/>
    <w:link w:val="10"/>
    <w:uiPriority w:val="9"/>
    <w:qFormat/>
    <w:rsid w:val="00D80C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C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C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C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C8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80C8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C8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C8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80C8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C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C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C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C85"/>
    <w:rPr>
      <w:rFonts w:cstheme="majorBidi"/>
      <w:color w:val="2F5496" w:themeColor="accent1" w:themeShade="BF"/>
      <w:sz w:val="28"/>
      <w:szCs w:val="28"/>
    </w:rPr>
  </w:style>
  <w:style w:type="character" w:customStyle="1" w:styleId="50">
    <w:name w:val="标题 5 字符"/>
    <w:basedOn w:val="a0"/>
    <w:link w:val="5"/>
    <w:uiPriority w:val="9"/>
    <w:semiHidden/>
    <w:rsid w:val="00D80C85"/>
    <w:rPr>
      <w:rFonts w:cstheme="majorBidi"/>
      <w:color w:val="2F5496" w:themeColor="accent1" w:themeShade="BF"/>
      <w:sz w:val="24"/>
      <w:szCs w:val="24"/>
    </w:rPr>
  </w:style>
  <w:style w:type="character" w:customStyle="1" w:styleId="60">
    <w:name w:val="标题 6 字符"/>
    <w:basedOn w:val="a0"/>
    <w:link w:val="6"/>
    <w:uiPriority w:val="9"/>
    <w:semiHidden/>
    <w:rsid w:val="00D80C85"/>
    <w:rPr>
      <w:rFonts w:cstheme="majorBidi"/>
      <w:b/>
      <w:bCs/>
      <w:color w:val="2F5496" w:themeColor="accent1" w:themeShade="BF"/>
    </w:rPr>
  </w:style>
  <w:style w:type="character" w:customStyle="1" w:styleId="70">
    <w:name w:val="标题 7 字符"/>
    <w:basedOn w:val="a0"/>
    <w:link w:val="7"/>
    <w:uiPriority w:val="9"/>
    <w:semiHidden/>
    <w:rsid w:val="00D80C85"/>
    <w:rPr>
      <w:rFonts w:cstheme="majorBidi"/>
      <w:b/>
      <w:bCs/>
      <w:color w:val="595959" w:themeColor="text1" w:themeTint="A6"/>
    </w:rPr>
  </w:style>
  <w:style w:type="character" w:customStyle="1" w:styleId="80">
    <w:name w:val="标题 8 字符"/>
    <w:basedOn w:val="a0"/>
    <w:link w:val="8"/>
    <w:uiPriority w:val="9"/>
    <w:semiHidden/>
    <w:rsid w:val="00D80C85"/>
    <w:rPr>
      <w:rFonts w:cstheme="majorBidi"/>
      <w:color w:val="595959" w:themeColor="text1" w:themeTint="A6"/>
    </w:rPr>
  </w:style>
  <w:style w:type="character" w:customStyle="1" w:styleId="90">
    <w:name w:val="标题 9 字符"/>
    <w:basedOn w:val="a0"/>
    <w:link w:val="9"/>
    <w:uiPriority w:val="9"/>
    <w:semiHidden/>
    <w:rsid w:val="00D80C85"/>
    <w:rPr>
      <w:rFonts w:eastAsiaTheme="majorEastAsia" w:cstheme="majorBidi"/>
      <w:color w:val="595959" w:themeColor="text1" w:themeTint="A6"/>
    </w:rPr>
  </w:style>
  <w:style w:type="paragraph" w:styleId="a3">
    <w:name w:val="Title"/>
    <w:basedOn w:val="a"/>
    <w:next w:val="a"/>
    <w:link w:val="a4"/>
    <w:uiPriority w:val="10"/>
    <w:qFormat/>
    <w:rsid w:val="00D80C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C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C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C85"/>
    <w:pPr>
      <w:spacing w:before="160" w:after="160"/>
      <w:jc w:val="center"/>
    </w:pPr>
    <w:rPr>
      <w:i/>
      <w:iCs/>
      <w:color w:val="404040" w:themeColor="text1" w:themeTint="BF"/>
    </w:rPr>
  </w:style>
  <w:style w:type="character" w:customStyle="1" w:styleId="a8">
    <w:name w:val="引用 字符"/>
    <w:basedOn w:val="a0"/>
    <w:link w:val="a7"/>
    <w:uiPriority w:val="29"/>
    <w:rsid w:val="00D80C85"/>
    <w:rPr>
      <w:i/>
      <w:iCs/>
      <w:color w:val="404040" w:themeColor="text1" w:themeTint="BF"/>
    </w:rPr>
  </w:style>
  <w:style w:type="paragraph" w:styleId="a9">
    <w:name w:val="List Paragraph"/>
    <w:basedOn w:val="a"/>
    <w:uiPriority w:val="34"/>
    <w:qFormat/>
    <w:rsid w:val="00D80C85"/>
    <w:pPr>
      <w:ind w:left="720"/>
      <w:contextualSpacing/>
    </w:pPr>
  </w:style>
  <w:style w:type="character" w:styleId="aa">
    <w:name w:val="Intense Emphasis"/>
    <w:basedOn w:val="a0"/>
    <w:uiPriority w:val="21"/>
    <w:qFormat/>
    <w:rsid w:val="00D80C85"/>
    <w:rPr>
      <w:i/>
      <w:iCs/>
      <w:color w:val="2F5496" w:themeColor="accent1" w:themeShade="BF"/>
    </w:rPr>
  </w:style>
  <w:style w:type="paragraph" w:styleId="ab">
    <w:name w:val="Intense Quote"/>
    <w:basedOn w:val="a"/>
    <w:next w:val="a"/>
    <w:link w:val="ac"/>
    <w:uiPriority w:val="30"/>
    <w:qFormat/>
    <w:rsid w:val="00D80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C85"/>
    <w:rPr>
      <w:i/>
      <w:iCs/>
      <w:color w:val="2F5496" w:themeColor="accent1" w:themeShade="BF"/>
    </w:rPr>
  </w:style>
  <w:style w:type="character" w:styleId="ad">
    <w:name w:val="Intense Reference"/>
    <w:basedOn w:val="a0"/>
    <w:uiPriority w:val="32"/>
    <w:qFormat/>
    <w:rsid w:val="00D80C85"/>
    <w:rPr>
      <w:b/>
      <w:bCs/>
      <w:smallCaps/>
      <w:color w:val="2F5496" w:themeColor="accent1" w:themeShade="BF"/>
      <w:spacing w:val="5"/>
    </w:rPr>
  </w:style>
  <w:style w:type="paragraph" w:styleId="ae">
    <w:name w:val="header"/>
    <w:basedOn w:val="a"/>
    <w:link w:val="af"/>
    <w:uiPriority w:val="99"/>
    <w:unhideWhenUsed/>
    <w:rsid w:val="004F02F2"/>
    <w:pPr>
      <w:tabs>
        <w:tab w:val="center" w:pos="4153"/>
        <w:tab w:val="right" w:pos="8306"/>
      </w:tabs>
      <w:snapToGrid w:val="0"/>
      <w:jc w:val="center"/>
    </w:pPr>
    <w:rPr>
      <w:sz w:val="18"/>
      <w:szCs w:val="18"/>
    </w:rPr>
  </w:style>
  <w:style w:type="character" w:customStyle="1" w:styleId="af">
    <w:name w:val="页眉 字符"/>
    <w:basedOn w:val="a0"/>
    <w:link w:val="ae"/>
    <w:uiPriority w:val="99"/>
    <w:rsid w:val="004F02F2"/>
    <w:rPr>
      <w:sz w:val="18"/>
      <w:szCs w:val="18"/>
    </w:rPr>
  </w:style>
  <w:style w:type="paragraph" w:styleId="af0">
    <w:name w:val="footer"/>
    <w:basedOn w:val="a"/>
    <w:link w:val="af1"/>
    <w:uiPriority w:val="99"/>
    <w:unhideWhenUsed/>
    <w:rsid w:val="004F02F2"/>
    <w:pPr>
      <w:tabs>
        <w:tab w:val="center" w:pos="4153"/>
        <w:tab w:val="right" w:pos="8306"/>
      </w:tabs>
      <w:snapToGrid w:val="0"/>
      <w:jc w:val="left"/>
    </w:pPr>
    <w:rPr>
      <w:sz w:val="18"/>
      <w:szCs w:val="18"/>
    </w:rPr>
  </w:style>
  <w:style w:type="character" w:customStyle="1" w:styleId="af1">
    <w:name w:val="页脚 字符"/>
    <w:basedOn w:val="a0"/>
    <w:link w:val="af0"/>
    <w:uiPriority w:val="99"/>
    <w:rsid w:val="004F02F2"/>
    <w:rPr>
      <w:sz w:val="18"/>
      <w:szCs w:val="18"/>
    </w:rPr>
  </w:style>
  <w:style w:type="table" w:styleId="af2">
    <w:name w:val="Table Grid"/>
    <w:basedOn w:val="a1"/>
    <w:uiPriority w:val="39"/>
    <w:rsid w:val="00F1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正东 蔡</dc:creator>
  <cp:keywords/>
  <dc:description/>
  <cp:lastModifiedBy>admin</cp:lastModifiedBy>
  <cp:revision>3</cp:revision>
  <dcterms:created xsi:type="dcterms:W3CDTF">2025-08-04T06:44:00Z</dcterms:created>
  <dcterms:modified xsi:type="dcterms:W3CDTF">2025-08-04T06:44:00Z</dcterms:modified>
</cp:coreProperties>
</file>